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Default="00802602">
      <w:pPr>
        <w:rPr>
          <w:b/>
          <w:sz w:val="28"/>
        </w:rPr>
      </w:pPr>
      <w:r>
        <w:rPr>
          <w:b/>
          <w:sz w:val="28"/>
        </w:rPr>
        <w:t>MA*727   Time Series Analysis</w:t>
      </w:r>
    </w:p>
    <w:p w:rsidR="00802602" w:rsidRDefault="00802602" w:rsidP="008026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Linear stationary processes, AR, MA, ARMA and ARIMA; identification, estima</w:t>
      </w:r>
      <w:r>
        <w:rPr>
          <w:rFonts w:ascii="TimesNewRomanPSMT" w:hAnsi="TimesNewRomanPSMT" w:cs="TimesNewRomanPSMT"/>
        </w:rPr>
        <w:t xml:space="preserve">tion of the models; forecasting </w:t>
      </w:r>
      <w:r>
        <w:rPr>
          <w:rFonts w:ascii="TimesNewRomanPSMT" w:hAnsi="TimesNewRomanPSMT" w:cs="TimesNewRomanPSMT"/>
        </w:rPr>
        <w:t>time series regression; Fourier analysis, spectral representation of a stochas</w:t>
      </w:r>
      <w:r>
        <w:rPr>
          <w:rFonts w:ascii="TimesNewRomanPSMT" w:hAnsi="TimesNewRomanPSMT" w:cs="TimesNewRomanPSMT"/>
        </w:rPr>
        <w:t xml:space="preserve">tic process, properties of ARMA </w:t>
      </w:r>
      <w:r>
        <w:rPr>
          <w:rFonts w:ascii="TimesNewRomanPSMT" w:hAnsi="TimesNewRomanPSMT" w:cs="TimesNewRomanPSMT"/>
        </w:rPr>
        <w:t xml:space="preserve">processes in the frequency domain; estimation of the spectrum, </w:t>
      </w:r>
      <w:proofErr w:type="spellStart"/>
      <w:r>
        <w:rPr>
          <w:rFonts w:ascii="TimesNewRomanPSMT" w:hAnsi="TimesNewRomanPSMT" w:cs="TimesNewRomanPSMT"/>
        </w:rPr>
        <w:t>Kalman</w:t>
      </w:r>
      <w:proofErr w:type="spellEnd"/>
      <w:r>
        <w:rPr>
          <w:rFonts w:ascii="TimesNewRomanPSMT" w:hAnsi="TimesNewRomanPSMT" w:cs="TimesNewRomanPSMT"/>
        </w:rPr>
        <w:t xml:space="preserve"> filter.</w:t>
      </w:r>
    </w:p>
    <w:p w:rsidR="00802602" w:rsidRDefault="00802602" w:rsidP="008026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02602" w:rsidRDefault="00802602" w:rsidP="008026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References:</w:t>
      </w:r>
    </w:p>
    <w:p w:rsidR="00802602" w:rsidRPr="00802602" w:rsidRDefault="00802602" w:rsidP="008026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Time Series Analysis </w:t>
      </w:r>
      <w:proofErr w:type="spellStart"/>
      <w:r>
        <w:rPr>
          <w:rFonts w:ascii="TimesNewRomanPSMT" w:hAnsi="TimesNewRomanPSMT" w:cs="TimesNewRomanPSMT"/>
        </w:rPr>
        <w:t>Univariate</w:t>
      </w:r>
      <w:proofErr w:type="spellEnd"/>
      <w:r>
        <w:rPr>
          <w:rFonts w:ascii="TimesNewRomanPSMT" w:hAnsi="TimesNewRomanPSMT" w:cs="TimesNewRomanPSMT"/>
        </w:rPr>
        <w:t xml:space="preserve"> and Multivariate Methods, 2nd </w:t>
      </w:r>
      <w:proofErr w:type="spellStart"/>
      <w:r>
        <w:rPr>
          <w:rFonts w:ascii="TimesNewRomanPSMT" w:hAnsi="TimesNewRomanPSMT" w:cs="TimesNewRomanPSMT"/>
        </w:rPr>
        <w:t>Edition</w:t>
      </w:r>
      <w:proofErr w:type="gramStart"/>
      <w:r>
        <w:rPr>
          <w:rFonts w:ascii="TimesNewRomanPSMT" w:hAnsi="TimesNewRomanPSMT" w:cs="TimesNewRomanPSMT"/>
        </w:rPr>
        <w:t>,W</w:t>
      </w:r>
      <w:proofErr w:type="spellEnd"/>
      <w:proofErr w:type="gramEnd"/>
      <w:r>
        <w:rPr>
          <w:rFonts w:ascii="TimesNewRomanPSMT" w:hAnsi="TimesNewRomanPSMT" w:cs="TimesNewRomanPSMT"/>
        </w:rPr>
        <w:t>. W. Wei, 2006, Addison</w:t>
      </w:r>
      <w:r>
        <w:rPr>
          <w:rFonts w:ascii="TimesNewRomanPSMT" w:hAnsi="TimesNewRomanPSMT" w:cs="TimesNewRomanPSMT"/>
        </w:rPr>
        <w:t xml:space="preserve"> Wesley.</w:t>
      </w:r>
    </w:p>
    <w:p w:rsidR="00802602" w:rsidRPr="00802602" w:rsidRDefault="00802602" w:rsidP="008026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>Time Series Analysis, J. Hamilton, 1994, Princeton University Press</w:t>
      </w:r>
    </w:p>
    <w:p w:rsidR="00802602" w:rsidRPr="00802602" w:rsidRDefault="00802602" w:rsidP="008026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Time Series Analysis: Theory and Methods, P. </w:t>
      </w:r>
      <w:proofErr w:type="spellStart"/>
      <w:r>
        <w:rPr>
          <w:rFonts w:ascii="TimesNewRomanPSMT" w:hAnsi="TimesNewRomanPSMT" w:cs="TimesNewRomanPSMT"/>
        </w:rPr>
        <w:t>Brockwell</w:t>
      </w:r>
      <w:proofErr w:type="spellEnd"/>
      <w:r>
        <w:rPr>
          <w:rFonts w:ascii="TimesNewRomanPSMT" w:hAnsi="TimesNewRomanPSMT" w:cs="TimesNewRomanPSMT"/>
        </w:rPr>
        <w:t xml:space="preserve"> and R. Davis, 1991, Springer-</w:t>
      </w:r>
      <w:proofErr w:type="spellStart"/>
      <w:r>
        <w:rPr>
          <w:rFonts w:ascii="TimesNewRomanPSMT" w:hAnsi="TimesNewRomanPSMT" w:cs="TimesNewRomanPSMT"/>
        </w:rPr>
        <w:t>Verlag</w:t>
      </w:r>
      <w:proofErr w:type="spellEnd"/>
      <w:r>
        <w:rPr>
          <w:rFonts w:ascii="TimesNewRomanPSMT" w:hAnsi="TimesNewRomanPSMT" w:cs="TimesNewRomanPSMT"/>
        </w:rPr>
        <w:t>.</w:t>
      </w:r>
      <w:bookmarkStart w:id="0" w:name="_GoBack"/>
      <w:bookmarkEnd w:id="0"/>
    </w:p>
    <w:sectPr w:rsidR="00802602" w:rsidRPr="00802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55596"/>
    <w:multiLevelType w:val="hybridMultilevel"/>
    <w:tmpl w:val="3CEA69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02"/>
    <w:rsid w:val="000E028D"/>
    <w:rsid w:val="0080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2020-05-07T18:08:00Z</dcterms:created>
  <dcterms:modified xsi:type="dcterms:W3CDTF">2020-05-07T18:10:00Z</dcterms:modified>
</cp:coreProperties>
</file>