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7F10FD">
      <w:pPr>
        <w:rPr>
          <w:b/>
          <w:sz w:val="28"/>
        </w:rPr>
      </w:pPr>
      <w:r>
        <w:rPr>
          <w:b/>
          <w:sz w:val="28"/>
        </w:rPr>
        <w:t>MA*722   Classical Mechanics</w:t>
      </w:r>
    </w:p>
    <w:p w:rsidR="007F10FD" w:rsidRDefault="007F10FD" w:rsidP="007F1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Dynamical systems, generalized coordinates, degrees of freedom, holo</w:t>
      </w:r>
      <w:r>
        <w:rPr>
          <w:rFonts w:ascii="TimesNewRomanPSMT" w:hAnsi="TimesNewRomanPSMT" w:cs="TimesNewRomanPSMT"/>
        </w:rPr>
        <w:t xml:space="preserve">nomic andnon-holonomic systems, </w:t>
      </w:r>
      <w:r>
        <w:rPr>
          <w:rFonts w:ascii="TimesNewRomanPSMT" w:hAnsi="TimesNewRomanPSMT" w:cs="TimesNewRomanPSMT"/>
        </w:rPr>
        <w:t>Lagranges equations for holonomic systems, Lagranges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equation for impulsive f</w:t>
      </w:r>
      <w:r>
        <w:rPr>
          <w:rFonts w:ascii="TimesNewRomanPSMT" w:hAnsi="TimesNewRomanPSMT" w:cs="TimesNewRomanPSMT"/>
        </w:rPr>
        <w:t xml:space="preserve">orces and for systems involving </w:t>
      </w:r>
      <w:r>
        <w:rPr>
          <w:rFonts w:ascii="TimesNewRomanPSMT" w:hAnsi="TimesNewRomanPSMT" w:cs="TimesNewRomanPSMT"/>
        </w:rPr>
        <w:t>dissipatative forces,</w:t>
      </w:r>
      <w:r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</w:rPr>
        <w:t>conservation theorems, Hamiltons principle and principle of l</w:t>
      </w:r>
      <w:r>
        <w:rPr>
          <w:rFonts w:ascii="TimesNewRomanPSMT" w:hAnsi="TimesNewRomanPSMT" w:cs="TimesNewRomanPSMT"/>
        </w:rPr>
        <w:t xml:space="preserve">east action, Hamiltons canonical </w:t>
      </w:r>
      <w:r>
        <w:rPr>
          <w:rFonts w:ascii="TimesNewRomanPSMT" w:hAnsi="TimesNewRomanPSMT" w:cs="TimesNewRomanPSMT"/>
        </w:rPr>
        <w:t>equations, canonical transformation with different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generating functions, Lagrange and Poisson brackets and their</w:t>
      </w:r>
    </w:p>
    <w:p w:rsidR="007F10FD" w:rsidRDefault="007F10FD" w:rsidP="007F1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properties,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Hamilton-Jacobi equations and separati</w:t>
      </w:r>
      <w:r>
        <w:rPr>
          <w:rFonts w:ascii="TimesNewRomanPSMT" w:hAnsi="TimesNewRomanPSMT" w:cs="TimesNewRomanPSMT"/>
        </w:rPr>
        <w:t xml:space="preserve">on of variables, Euler-Lagrange </w:t>
      </w:r>
      <w:r>
        <w:rPr>
          <w:rFonts w:ascii="TimesNewRomanPSMT" w:hAnsi="TimesNewRomanPSMT" w:cs="TimesNewRomanPSMT"/>
        </w:rPr>
        <w:t>equations</w:t>
      </w:r>
      <w:r>
        <w:rPr>
          <w:rFonts w:ascii="TimesNewRomanPSMT" w:hAnsi="TimesNewRomanPSMT" w:cs="TimesNewRomanPSMT"/>
        </w:rPr>
        <w:t xml:space="preserve"> and its </w:t>
      </w:r>
      <w:r>
        <w:rPr>
          <w:rFonts w:ascii="TimesNewRomanPSMT" w:hAnsi="TimesNewRomanPSMT" w:cs="TimesNewRomanPSMT"/>
        </w:rPr>
        <w:t>generalizations, degenerate Euler equatio</w:t>
      </w:r>
      <w:r>
        <w:rPr>
          <w:rFonts w:ascii="TimesNewRomanPSMT" w:hAnsi="TimesNewRomanPSMT" w:cs="TimesNewRomanPSMT"/>
        </w:rPr>
        <w:t xml:space="preserve">ns, natural boundary conditions, </w:t>
      </w:r>
      <w:r>
        <w:rPr>
          <w:rFonts w:ascii="TimesNewRomanPSMT" w:hAnsi="TimesNewRomanPSMT" w:cs="TimesNewRomanPSMT"/>
        </w:rPr>
        <w:t xml:space="preserve">transversality </w:t>
      </w:r>
      <w:r>
        <w:rPr>
          <w:rFonts w:ascii="TimesNewRomanPSMT" w:hAnsi="TimesNewRomanPSMT" w:cs="TimesNewRomanPSMT"/>
        </w:rPr>
        <w:t xml:space="preserve">conditions, extremals with </w:t>
      </w:r>
      <w:r>
        <w:rPr>
          <w:rFonts w:ascii="TimesNewRomanPSMT" w:hAnsi="TimesNewRomanPSMT" w:cs="TimesNewRomanPSMT"/>
        </w:rPr>
        <w:t>corners, isoperimetric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problem.</w:t>
      </w:r>
    </w:p>
    <w:p w:rsidR="007F10FD" w:rsidRDefault="007F10FD" w:rsidP="007F1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F10FD" w:rsidRDefault="007F10FD" w:rsidP="007F10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7F10FD" w:rsidRPr="007F10FD" w:rsidRDefault="007F10FD" w:rsidP="007F10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Barndorff-Nielsen, O.E. and Cox, D.R. Inference and Asymptotics. Chapman and Hall, London, 1994</w:t>
      </w:r>
    </w:p>
    <w:p w:rsidR="007F10FD" w:rsidRPr="007F10FD" w:rsidRDefault="007F10FD" w:rsidP="007F10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Casella, G. and Berger, R.L. Statistical Inference. Wadsworth publishing Co., Belmont, CA, 2002</w:t>
      </w:r>
    </w:p>
    <w:p w:rsidR="007F10FD" w:rsidRPr="007F10FD" w:rsidRDefault="007F10FD" w:rsidP="007F10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Cox, D.R. Principles of Statistical Inference. Cambridge University Press, Cambridge, 2006</w:t>
      </w:r>
    </w:p>
    <w:p w:rsidR="007F10FD" w:rsidRPr="007F10FD" w:rsidRDefault="007F10FD" w:rsidP="007F10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R.J.Freund, W.J. Wilson and D.L Mohr, Statistical Methods, , (Ed 3) Elsevier, 2010</w:t>
      </w:r>
    </w:p>
    <w:sectPr w:rsidR="007F10FD" w:rsidRPr="007F1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3"/>
    <w:multiLevelType w:val="hybridMultilevel"/>
    <w:tmpl w:val="504AB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FD"/>
    <w:rsid w:val="000E028D"/>
    <w:rsid w:val="007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2020-05-07T17:51:00Z</dcterms:created>
  <dcterms:modified xsi:type="dcterms:W3CDTF">2020-05-07T17:54:00Z</dcterms:modified>
</cp:coreProperties>
</file>