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B" w:rsidRPr="00983F12" w:rsidRDefault="00983F12" w:rsidP="00983F12">
      <w:pPr>
        <w:rPr>
          <w:b/>
          <w:sz w:val="28"/>
        </w:rPr>
      </w:pPr>
      <w:r>
        <w:rPr>
          <w:b/>
          <w:sz w:val="28"/>
        </w:rPr>
        <w:t>MA3701-</w:t>
      </w:r>
      <w:r w:rsidRPr="00983F12">
        <w:rPr>
          <w:b/>
          <w:sz w:val="28"/>
        </w:rPr>
        <w:t xml:space="preserve"> DISCRETE MATHEMATICS</w:t>
      </w:r>
    </w:p>
    <w:p w:rsidR="00983F12" w:rsidRDefault="00983F12" w:rsidP="00983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Set Theory - sets and classes, relations and functions, recursive definitions, </w:t>
      </w:r>
      <w:proofErr w:type="spellStart"/>
      <w:r>
        <w:rPr>
          <w:rFonts w:ascii="TimesNewRomanPSMT" w:hAnsi="TimesNewRomanPSMT" w:cs="TimesNewRomanPSMT"/>
        </w:rPr>
        <w:t>poset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, Zorn - s lemma, cardinal and </w:t>
      </w:r>
      <w:r>
        <w:rPr>
          <w:rFonts w:ascii="TimesNewRomanPSMT" w:hAnsi="TimesNewRomanPSMT" w:cs="TimesNewRomanPSMT"/>
        </w:rPr>
        <w:t>ordinal numbers; Logic - propositional and predicate calculus, well-formed form</w:t>
      </w:r>
      <w:r>
        <w:rPr>
          <w:rFonts w:ascii="TimesNewRomanPSMT" w:hAnsi="TimesNewRomanPSMT" w:cs="TimesNewRomanPSMT"/>
        </w:rPr>
        <w:t xml:space="preserve">ulas, tautologies, equivalence, </w:t>
      </w:r>
      <w:r>
        <w:rPr>
          <w:rFonts w:ascii="TimesNewRomanPSMT" w:hAnsi="TimesNewRomanPSMT" w:cs="TimesNewRomanPSMT"/>
        </w:rPr>
        <w:t>normal forms, theory of inference. Combinatory - permutation and combinations, partitions, pigeonhole p</w:t>
      </w:r>
      <w:r>
        <w:rPr>
          <w:rFonts w:ascii="TimesNewRomanPSMT" w:hAnsi="TimesNewRomanPSMT" w:cs="TimesNewRomanPSMT"/>
        </w:rPr>
        <w:t xml:space="preserve">rinciple, </w:t>
      </w:r>
      <w:r>
        <w:rPr>
          <w:rFonts w:ascii="TimesNewRomanPSMT" w:hAnsi="TimesNewRomanPSMT" w:cs="TimesNewRomanPSMT"/>
        </w:rPr>
        <w:t>inclusion-exclusion principle, generating functions, recurrence relations. Grap</w:t>
      </w:r>
      <w:r>
        <w:rPr>
          <w:rFonts w:ascii="TimesNewRomanPSMT" w:hAnsi="TimesNewRomanPSMT" w:cs="TimesNewRomanPSMT"/>
        </w:rPr>
        <w:t xml:space="preserve">h Theory - graphs and digraphs, </w:t>
      </w:r>
      <w:proofErr w:type="spellStart"/>
      <w:r>
        <w:rPr>
          <w:rFonts w:ascii="TimesNewRomanPSMT" w:hAnsi="TimesNewRomanPSMT" w:cs="TimesNewRomanPSMT"/>
        </w:rPr>
        <w:t>Eulerian</w:t>
      </w:r>
      <w:proofErr w:type="spellEnd"/>
      <w:r>
        <w:rPr>
          <w:rFonts w:ascii="TimesNewRomanPSMT" w:hAnsi="TimesNewRomanPSMT" w:cs="TimesNewRomanPSMT"/>
        </w:rPr>
        <w:t xml:space="preserve"> cycle and Hamiltonian cycle, adjacency and incidence matrices, vertex colouring, planarity, trees.</w:t>
      </w:r>
    </w:p>
    <w:p w:rsidR="00983F12" w:rsidRPr="00983F12" w:rsidRDefault="00983F12" w:rsidP="00983F12">
      <w:pPr>
        <w:rPr>
          <w:rFonts w:ascii="TimesNewRomanPSMT" w:hAnsi="TimesNewRomanPSMT" w:cs="TimesNewRomanPSMT"/>
          <w:b/>
        </w:rPr>
      </w:pPr>
      <w:r w:rsidRPr="00983F12">
        <w:rPr>
          <w:rFonts w:ascii="TimesNewRomanPSMT" w:hAnsi="TimesNewRomanPSMT" w:cs="TimesNewRomanPSMT"/>
          <w:b/>
        </w:rPr>
        <w:t>References:</w:t>
      </w:r>
      <w:bookmarkStart w:id="0" w:name="_GoBack"/>
      <w:bookmarkEnd w:id="0"/>
    </w:p>
    <w:p w:rsidR="00983F12" w:rsidRDefault="00983F12" w:rsidP="0098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83F12">
        <w:rPr>
          <w:rFonts w:ascii="TimesNewRomanPSMT" w:hAnsi="TimesNewRomanPSMT" w:cs="TimesNewRomanPSMT"/>
        </w:rPr>
        <w:t xml:space="preserve">J.P. Tremblay and R. </w:t>
      </w:r>
      <w:proofErr w:type="spellStart"/>
      <w:r w:rsidRPr="00983F12">
        <w:rPr>
          <w:rFonts w:ascii="TimesNewRomanPSMT" w:hAnsi="TimesNewRomanPSMT" w:cs="TimesNewRomanPSMT"/>
        </w:rPr>
        <w:t>Manohar</w:t>
      </w:r>
      <w:proofErr w:type="spellEnd"/>
      <w:r w:rsidRPr="00983F12">
        <w:rPr>
          <w:rFonts w:ascii="TimesNewRomanPSMT" w:hAnsi="TimesNewRomanPSMT" w:cs="TimesNewRomanPSMT"/>
        </w:rPr>
        <w:t>, Discrete Mathematical Structures with Applica</w:t>
      </w:r>
      <w:r w:rsidRPr="00983F12">
        <w:rPr>
          <w:rFonts w:ascii="TimesNewRomanPSMT" w:hAnsi="TimesNewRomanPSMT" w:cs="TimesNewRomanPSMT"/>
        </w:rPr>
        <w:t xml:space="preserve">tions to Computer Science, Tata </w:t>
      </w:r>
      <w:r w:rsidRPr="00983F12">
        <w:rPr>
          <w:rFonts w:ascii="TimesNewRomanPSMT" w:hAnsi="TimesNewRomanPSMT" w:cs="TimesNewRomanPSMT"/>
        </w:rPr>
        <w:t>McGraw Hill, New Delhi, 2001.</w:t>
      </w:r>
    </w:p>
    <w:p w:rsidR="00983F12" w:rsidRDefault="00983F12" w:rsidP="0098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C. L. Liu, Elements of Discrete Mathematics, 2nd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. Tata McGraw-Hill, 2000.</w:t>
      </w:r>
    </w:p>
    <w:p w:rsidR="00983F12" w:rsidRDefault="00983F12" w:rsidP="0098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K. H. Rosen, Discrete Mathematics and its Applications, 6th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. Tata McGraw-Hill, 2007</w:t>
      </w:r>
      <w:r>
        <w:rPr>
          <w:rFonts w:ascii="TimesNewRomanPSMT" w:hAnsi="TimesNewRomanPSMT" w:cs="TimesNewRomanPSMT"/>
        </w:rPr>
        <w:t>.</w:t>
      </w:r>
    </w:p>
    <w:p w:rsidR="00983F12" w:rsidRPr="00983F12" w:rsidRDefault="00983F12" w:rsidP="0098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V. K. </w:t>
      </w:r>
      <w:proofErr w:type="spellStart"/>
      <w:r>
        <w:rPr>
          <w:rFonts w:ascii="TimesNewRomanPSMT" w:hAnsi="TimesNewRomanPSMT" w:cs="TimesNewRomanPSMT"/>
        </w:rPr>
        <w:t>Balakrishnan</w:t>
      </w:r>
      <w:proofErr w:type="spellEnd"/>
      <w:r>
        <w:rPr>
          <w:rFonts w:ascii="TimesNewRomanPSMT" w:hAnsi="TimesNewRomanPSMT" w:cs="TimesNewRomanPSMT"/>
        </w:rPr>
        <w:t>, Introductory Discrete Mathematics, Dover, 1996.</w:t>
      </w:r>
    </w:p>
    <w:sectPr w:rsidR="00983F12" w:rsidRPr="0098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F51"/>
    <w:multiLevelType w:val="hybridMultilevel"/>
    <w:tmpl w:val="AFE436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4EC"/>
    <w:multiLevelType w:val="hybridMultilevel"/>
    <w:tmpl w:val="FC388A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2"/>
    <w:rsid w:val="0082455B"/>
    <w:rsid w:val="009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2020-05-04T17:41:00Z</dcterms:created>
  <dcterms:modified xsi:type="dcterms:W3CDTF">2020-05-04T17:48:00Z</dcterms:modified>
</cp:coreProperties>
</file>