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6"/>
        <w:gridCol w:w="4160"/>
        <w:gridCol w:w="3740"/>
      </w:tblGrid>
      <w:tr w:rsidR="009F3281" w14:paraId="61B15F93" w14:textId="77777777" w:rsidTr="004B24E6">
        <w:trPr>
          <w:trHeight w:val="1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4B627" w14:textId="77777777" w:rsidR="009F3281" w:rsidRDefault="009F3281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ECx530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ACA201" w14:textId="77777777" w:rsidR="009F3281" w:rsidRDefault="009F3281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Low Power Techniques in VLSI Design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CFBDCD" w14:textId="77777777" w:rsidR="009F3281" w:rsidRDefault="009F3281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6CAC7F23" w14:textId="77777777" w:rsidR="009F3281" w:rsidRDefault="009F3281" w:rsidP="009F3281">
      <w:pPr>
        <w:spacing w:line="240" w:lineRule="auto"/>
        <w:rPr>
          <w:rFonts w:ascii="Arial" w:eastAsia="Calibri Light" w:hAnsi="Arial" w:cs="Arial"/>
          <w:b/>
          <w:i/>
          <w:spacing w:val="63"/>
          <w:sz w:val="2"/>
          <w:szCs w:val="28"/>
        </w:rPr>
      </w:pPr>
    </w:p>
    <w:p w14:paraId="309661C5" w14:textId="77777777" w:rsidR="009F3281" w:rsidRDefault="009F3281" w:rsidP="009F328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Pre-requisite</w:t>
      </w:r>
      <w:r>
        <w:rPr>
          <w:rFonts w:ascii="Times New Roman" w:eastAsia="Times New Roman" w:hAnsi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Digital</w:t>
      </w:r>
      <w:r>
        <w:rPr>
          <w:rFonts w:ascii="Times New Roman" w:eastAsia="Times New Roman" w:hAnsi="Times New Roman"/>
          <w:sz w:val="24"/>
          <w:szCs w:val="24"/>
        </w:rPr>
        <w:t xml:space="preserve"> Electronics and Digital IC Design</w:t>
      </w:r>
    </w:p>
    <w:p w14:paraId="14318661" w14:textId="77777777" w:rsidR="009F3281" w:rsidRDefault="009F3281" w:rsidP="009F32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FCF979" w14:textId="77777777" w:rsidR="009F3281" w:rsidRDefault="009F3281" w:rsidP="009F328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Objectives: </w:t>
      </w:r>
      <w:r>
        <w:rPr>
          <w:rFonts w:ascii="Times New Roman" w:eastAsia="Times New Roman" w:hAnsi="Times New Roman"/>
          <w:sz w:val="24"/>
          <w:szCs w:val="24"/>
        </w:rPr>
        <w:t>Low power Design techniques will be discussed.</w:t>
      </w:r>
    </w:p>
    <w:p w14:paraId="65FB86AC" w14:textId="77777777" w:rsidR="009F3281" w:rsidRDefault="009F3281" w:rsidP="009F32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D6A6E04" w14:textId="77777777" w:rsidR="009F3281" w:rsidRDefault="009F3281" w:rsidP="009F3281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Topics Covered:</w:t>
      </w:r>
    </w:p>
    <w:p w14:paraId="770B811E" w14:textId="77777777" w:rsidR="009F3281" w:rsidRDefault="009F3281" w:rsidP="009F3281">
      <w:pPr>
        <w:pStyle w:val="ListParagraph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Droid Sans Fallback" w:hAnsi="Times New Roman"/>
          <w:color w:val="FF0000"/>
        </w:rPr>
      </w:pPr>
      <w:r>
        <w:rPr>
          <w:rFonts w:ascii="Times New Roman" w:hAnsi="Times New Roman"/>
        </w:rPr>
        <w:t>Introduction, Sources of Power Dissipation, Static Power Dissipation, the dynamic (switching) power dissipation, short-circuit power dissipation and leakage power dissipation. Low Static/Dynamic Power Techniques, CMOS logic and Pass-Transistor Logic Families (10L)</w:t>
      </w:r>
    </w:p>
    <w:p w14:paraId="0F654ADF" w14:textId="77777777" w:rsidR="009F3281" w:rsidRDefault="009F3281" w:rsidP="009F3281">
      <w:pPr>
        <w:pStyle w:val="ListParagraph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</w:rPr>
        <w:t>Standard Adder Cells, CMOS Adders Architectures, Parallel Adder. (</w:t>
      </w:r>
      <w:r>
        <w:rPr>
          <w:rFonts w:ascii="Times New Roman" w:hAnsi="Times New Roman"/>
          <w:sz w:val="24"/>
          <w:szCs w:val="24"/>
        </w:rPr>
        <w:t>8L)</w:t>
      </w:r>
    </w:p>
    <w:p w14:paraId="3BF600F0" w14:textId="77777777" w:rsidR="009F3281" w:rsidRDefault="009F3281" w:rsidP="009F3281">
      <w:pPr>
        <w:pStyle w:val="ListParagraph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Multiplier Architectures, Parallel Multiplier, Braun, Booth and Wallace Tree Multipliers and their performance comparison (10)</w:t>
      </w:r>
    </w:p>
    <w:p w14:paraId="678ECC4E" w14:textId="77777777" w:rsidR="009F3281" w:rsidRDefault="009F3281" w:rsidP="009F3281">
      <w:pPr>
        <w:pStyle w:val="ListParagraph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power dissipation in SRAMs, Low power SRAM circuit techniques, Sources of power dissipation in DRAMs (6L)</w:t>
      </w:r>
    </w:p>
    <w:p w14:paraId="6C40B35C" w14:textId="77777777" w:rsidR="009F3281" w:rsidRDefault="009F3281" w:rsidP="009F3281">
      <w:pPr>
        <w:pStyle w:val="ListParagraph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</w:rPr>
        <w:t>Low power VLSI design methodology - LP Physical Design, LP Gate-Level Design, LP Architecture-Level Design, Algorithmic-Level power Reduction. (</w:t>
      </w:r>
      <w:r>
        <w:rPr>
          <w:rFonts w:ascii="Times New Roman" w:hAnsi="Times New Roman"/>
          <w:sz w:val="24"/>
          <w:szCs w:val="24"/>
        </w:rPr>
        <w:t>8L)</w:t>
      </w:r>
    </w:p>
    <w:p w14:paraId="092DC743" w14:textId="77777777" w:rsidR="009F3281" w:rsidRDefault="009F3281" w:rsidP="009F3281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3C420C1D" w14:textId="77777777" w:rsidR="009F3281" w:rsidRDefault="009F3281" w:rsidP="009F3281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Reading: </w:t>
      </w:r>
    </w:p>
    <w:p w14:paraId="4CD785E8" w14:textId="77777777" w:rsidR="009F3281" w:rsidRDefault="009F3281" w:rsidP="009F32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/>
          <w:bCs/>
        </w:rPr>
        <w:t xml:space="preserve">J. </w:t>
      </w:r>
      <w:proofErr w:type="spellStart"/>
      <w:r>
        <w:rPr>
          <w:rFonts w:ascii="Times New Roman" w:hAnsi="Times New Roman"/>
          <w:bCs/>
        </w:rPr>
        <w:t>Rabaey</w:t>
      </w:r>
      <w:proofErr w:type="spellEnd"/>
      <w:r>
        <w:rPr>
          <w:rFonts w:ascii="Times New Roman" w:hAnsi="Times New Roman"/>
          <w:bCs/>
        </w:rPr>
        <w:t>, “Low Power Design Essentials” Springer,</w:t>
      </w:r>
      <w:r>
        <w:rPr>
          <w:rFonts w:ascii="Times New Roman" w:hAnsi="Times New Roman"/>
        </w:rPr>
        <w:t>2009.</w:t>
      </w:r>
    </w:p>
    <w:p w14:paraId="0338F92A" w14:textId="77777777" w:rsidR="009F3281" w:rsidRDefault="009F3281" w:rsidP="009F32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/>
        </w:rPr>
        <w:t>KiatSeng</w:t>
      </w:r>
      <w:proofErr w:type="spellEnd"/>
      <w:r>
        <w:rPr>
          <w:rFonts w:ascii="Times New Roman" w:hAnsi="Times New Roman"/>
        </w:rPr>
        <w:t xml:space="preserve"> Yeo and Kaushik Roy, Low- Voltage, Low-Power VLSI Subsystems, Tata McGraw Hill,2009.</w:t>
      </w:r>
    </w:p>
    <w:p w14:paraId="3BBB789B" w14:textId="77777777" w:rsidR="009F3281" w:rsidRDefault="009F3281" w:rsidP="009F32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/>
        </w:rPr>
        <w:t>Soudris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Piguet</w:t>
      </w:r>
      <w:proofErr w:type="spellEnd"/>
      <w:r>
        <w:rPr>
          <w:rFonts w:ascii="Times New Roman" w:hAnsi="Times New Roman"/>
        </w:rPr>
        <w:t xml:space="preserve"> C and </w:t>
      </w:r>
      <w:proofErr w:type="spellStart"/>
      <w:r>
        <w:rPr>
          <w:rFonts w:ascii="Times New Roman" w:hAnsi="Times New Roman"/>
        </w:rPr>
        <w:t>Goutis</w:t>
      </w:r>
      <w:proofErr w:type="spellEnd"/>
      <w:r>
        <w:rPr>
          <w:rFonts w:ascii="Times New Roman" w:hAnsi="Times New Roman"/>
        </w:rPr>
        <w:t xml:space="preserve"> C, Designing CMOS Circuits for Low Power, Kluwer Academic Publishers,2002</w:t>
      </w:r>
    </w:p>
    <w:p w14:paraId="220E9C91" w14:textId="77777777" w:rsidR="009F3281" w:rsidRDefault="009F3281" w:rsidP="009F328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993162" w14:textId="77777777" w:rsidR="009F3281" w:rsidRDefault="009F3281" w:rsidP="009F32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Outcomes: </w:t>
      </w:r>
      <w:r>
        <w:rPr>
          <w:rFonts w:ascii="Times New Roman" w:eastAsia="Times New Roman" w:hAnsi="Times New Roman"/>
          <w:sz w:val="24"/>
          <w:szCs w:val="24"/>
        </w:rPr>
        <w:t xml:space="preserve">Upon successful completion of this course, students should be able to: </w:t>
      </w:r>
    </w:p>
    <w:p w14:paraId="010833C1" w14:textId="77777777" w:rsidR="009F3281" w:rsidRDefault="009F3281" w:rsidP="009F3281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Understand the basics of low power design techniques for battery operated electronic devices. </w:t>
      </w:r>
    </w:p>
    <w:p w14:paraId="32B61A9A" w14:textId="77777777" w:rsidR="009F3281" w:rsidRDefault="009F3281" w:rsidP="009F3281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Understand the power dissipation in MOS circuits. </w:t>
      </w:r>
    </w:p>
    <w:p w14:paraId="0F275539" w14:textId="77777777" w:rsidR="009F3281" w:rsidRDefault="009F3281" w:rsidP="009F3281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Understand the design of low power circuits using static and pass transistor logic. </w:t>
      </w:r>
    </w:p>
    <w:p w14:paraId="72FD316D" w14:textId="77777777" w:rsidR="009F3281" w:rsidRDefault="009F3281" w:rsidP="009F3281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Design different types of adders/multiplier structures. </w:t>
      </w:r>
    </w:p>
    <w:p w14:paraId="765E1041" w14:textId="77777777" w:rsidR="009F3281" w:rsidRDefault="009F3281" w:rsidP="009F3281">
      <w:pPr>
        <w:pStyle w:val="ListParagraph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Understand the design of low power CMOS Memories.</w:t>
      </w:r>
    </w:p>
    <w:p w14:paraId="11A27431" w14:textId="77777777" w:rsidR="009F3281" w:rsidRDefault="009F3281" w:rsidP="009F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C25BC" w14:textId="77777777" w:rsidR="00A56094" w:rsidRDefault="00A56094">
      <w:bookmarkStart w:id="0" w:name="_GoBack"/>
      <w:bookmarkEnd w:id="0"/>
    </w:p>
    <w:sectPr w:rsidR="00A5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9D2"/>
    <w:multiLevelType w:val="hybridMultilevel"/>
    <w:tmpl w:val="641ABACC"/>
    <w:lvl w:ilvl="0" w:tplc="C45C85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1FA"/>
    <w:multiLevelType w:val="hybridMultilevel"/>
    <w:tmpl w:val="940878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E0D"/>
    <w:multiLevelType w:val="hybridMultilevel"/>
    <w:tmpl w:val="AC06D04A"/>
    <w:lvl w:ilvl="0" w:tplc="49D85C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81"/>
    <w:rsid w:val="009F3281"/>
    <w:rsid w:val="00A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A3A"/>
  <w15:chartTrackingRefBased/>
  <w15:docId w15:val="{4BFE0ED5-F3B5-4A00-9E93-6CEA0B2B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81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9F3281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328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3281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9F3281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F3281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2020-02-25T07:37:00Z</dcterms:created>
  <dcterms:modified xsi:type="dcterms:W3CDTF">2020-02-25T07:42:00Z</dcterms:modified>
</cp:coreProperties>
</file>