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97"/>
        <w:gridCol w:w="4169"/>
        <w:gridCol w:w="3750"/>
      </w:tblGrid>
      <w:tr w:rsidR="00B73B2C" w14:paraId="7E047D13" w14:textId="77777777" w:rsidTr="00B73B2C">
        <w:trPr>
          <w:trHeight w:val="1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2D6BA" w14:textId="77777777" w:rsidR="00B73B2C" w:rsidRDefault="00B73B2C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EC4501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44C67" w14:textId="77777777" w:rsidR="00B73B2C" w:rsidRDefault="00B73B2C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Digital Electronics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D30E" w14:textId="77777777" w:rsidR="00B73B2C" w:rsidRDefault="00B73B2C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L-T-P:  3-1-0; Total 42 Lectures</w:t>
            </w:r>
          </w:p>
        </w:tc>
      </w:tr>
    </w:tbl>
    <w:p w14:paraId="0D3F3C90" w14:textId="77777777" w:rsidR="00B73B2C" w:rsidRDefault="00B73B2C" w:rsidP="00B73B2C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>Prerequisites</w:t>
      </w:r>
      <w:r>
        <w:rPr>
          <w:rFonts w:ascii="Calibri" w:eastAsia="Calibri" w:hAnsi="Calibri" w:cs="Calibri"/>
          <w:i/>
          <w:color w:val="000000"/>
        </w:rPr>
        <w:t xml:space="preserve">: </w:t>
      </w:r>
      <w:r>
        <w:rPr>
          <w:rFonts w:ascii="Calibri" w:eastAsia="Calibri" w:hAnsi="Calibri" w:cs="Calibri"/>
          <w:color w:val="000000"/>
        </w:rPr>
        <w:t>Elements of Electronics Engineering</w:t>
      </w:r>
    </w:p>
    <w:p w14:paraId="4E032120" w14:textId="77777777" w:rsidR="00B73B2C" w:rsidRDefault="00B73B2C" w:rsidP="00B73B2C">
      <w:pPr>
        <w:spacing w:after="0" w:line="240" w:lineRule="auto"/>
        <w:rPr>
          <w:rFonts w:ascii="Calibri" w:eastAsia="Calibri" w:hAnsi="Calibri" w:cs="Calibri"/>
          <w:b/>
          <w:i/>
          <w:color w:val="000000"/>
        </w:rPr>
      </w:pPr>
    </w:p>
    <w:p w14:paraId="691AA708" w14:textId="77777777" w:rsidR="00B73B2C" w:rsidRDefault="00B73B2C" w:rsidP="00B73B2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Objectives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This course is intended to provide the students with a good knowledge of all varieties of Digital Circuits (both combinational &amp; sequential circuits) &amp; timing circuits, IC Chips, their design &amp; applications along with Analog to Digital &amp; Digital to Analog conversion of Signals. The students are also exposed to different types of RAMs &amp; ROMs with their in depth knowledge. </w:t>
      </w:r>
    </w:p>
    <w:p w14:paraId="3E86D904" w14:textId="77777777" w:rsidR="00B73B2C" w:rsidRDefault="00B73B2C" w:rsidP="00B73B2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14:paraId="564032A3" w14:textId="77777777" w:rsidR="00B73B2C" w:rsidRDefault="00B73B2C" w:rsidP="00B73B2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Course Outcome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Upon successful completion of this course, students should be able to: </w:t>
      </w:r>
    </w:p>
    <w:p w14:paraId="77E37C4A" w14:textId="77777777" w:rsidR="00B73B2C" w:rsidRDefault="00B73B2C" w:rsidP="00B73B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Design &amp; implement digital circuits using logic gates IC chips. </w:t>
      </w:r>
    </w:p>
    <w:p w14:paraId="6D24245B" w14:textId="77777777" w:rsidR="00B73B2C" w:rsidRDefault="00B73B2C" w:rsidP="00B73B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Design &amp; implement digital circuits using multiplexer &amp; demultiplexer IC chips. </w:t>
      </w:r>
    </w:p>
    <w:p w14:paraId="1E93B278" w14:textId="77777777" w:rsidR="00B73B2C" w:rsidRDefault="00B73B2C" w:rsidP="00B73B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Design &amp; implement registers &amp; counters using different flip-flop IC chips. </w:t>
      </w:r>
    </w:p>
    <w:p w14:paraId="23325F5E" w14:textId="77777777" w:rsidR="00B73B2C" w:rsidRDefault="00B73B2C" w:rsidP="00B73B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Convert Analog to Digital &amp; Digital to Analog Signals by different methods. </w:t>
      </w:r>
    </w:p>
    <w:p w14:paraId="5E814E59" w14:textId="77777777" w:rsidR="00B73B2C" w:rsidRDefault="00B73B2C" w:rsidP="00B73B2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A784D3" w14:textId="77777777" w:rsidR="00B73B2C" w:rsidRDefault="00B73B2C" w:rsidP="00B73B2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Topics Covered </w:t>
      </w:r>
    </w:p>
    <w:p w14:paraId="329F59FC" w14:textId="77777777" w:rsidR="00B73B2C" w:rsidRDefault="00B73B2C" w:rsidP="00B73B2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Unit 1: Minimization Technique and Logic Gates  (5 Lectures) </w:t>
      </w:r>
    </w:p>
    <w:p w14:paraId="264BEF64" w14:textId="77777777" w:rsidR="00B73B2C" w:rsidRDefault="00B73B2C" w:rsidP="00B73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 Systems, Boolean postulates and laws, De- Morgan’s Theorem, Principle of Duality Boolean expression, Minimization of Boolean expressions, </w:t>
      </w:r>
      <w:proofErr w:type="spellStart"/>
      <w:r>
        <w:rPr>
          <w:rFonts w:ascii="Times New Roman" w:hAnsi="Times New Roman" w:cs="Times New Roman"/>
          <w:sz w:val="24"/>
          <w:szCs w:val="24"/>
        </w:rPr>
        <w:t>Minterm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Maxterm, SOP, POS, Karnaugh map Minimization, Don’t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conditions,Quine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Mc </w:t>
      </w:r>
      <w:proofErr w:type="spellStart"/>
      <w:r>
        <w:rPr>
          <w:rFonts w:ascii="Times New Roman" w:hAnsi="Times New Roman" w:cs="Times New Roman"/>
          <w:sz w:val="24"/>
          <w:szCs w:val="24"/>
        </w:rPr>
        <w:t>Cluskey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method of min-</w:t>
      </w:r>
      <w:proofErr w:type="spellStart"/>
      <w:r>
        <w:rPr>
          <w:rFonts w:ascii="Times New Roman" w:hAnsi="Times New Roman" w:cs="Times New Roman"/>
          <w:sz w:val="24"/>
          <w:szCs w:val="24"/>
        </w:rPr>
        <w:t>imization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Binary Codes: </w:t>
      </w:r>
      <w:proofErr w:type="spellStart"/>
      <w:r>
        <w:rPr>
          <w:rFonts w:ascii="Times New Roman" w:hAnsi="Times New Roman" w:cs="Times New Roman"/>
          <w:sz w:val="24"/>
          <w:szCs w:val="24"/>
        </w:rPr>
        <w:t>Gray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Code, BCD Code. Logic Gates: AND, OR, NOT, NAND, NOR, Exclusive OR and Exclusive NOR. Implementations of Logic Functions using gates, NAND–NOR implementations,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 level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gate implementations. </w:t>
      </w:r>
    </w:p>
    <w:p w14:paraId="4A2B96CF" w14:textId="77777777" w:rsidR="00B73B2C" w:rsidRDefault="00B73B2C" w:rsidP="00B73B2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Unit 2: Analysis and Synthesis of Combinatorial Logic Circuits (6 Lectures) </w:t>
      </w:r>
    </w:p>
    <w:p w14:paraId="054567FB" w14:textId="77777777" w:rsidR="00B73B2C" w:rsidRDefault="00B73B2C" w:rsidP="00B73B2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Adders and Subtractors, Carry look-ahead adders; Multiplexers; De-multiplexers; Encoders; Priority Encoder; Decoders; Code Converters; Magnitude Comparators; Parity generators and Checkers </w:t>
      </w:r>
    </w:p>
    <w:p w14:paraId="52B2C76C" w14:textId="77777777" w:rsidR="00B73B2C" w:rsidRDefault="00B73B2C" w:rsidP="00B73B2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Unit 3: Sequential Circuits (9 Lectures) </w:t>
      </w:r>
    </w:p>
    <w:p w14:paraId="2F995FC3" w14:textId="77777777" w:rsidR="00B73B2C" w:rsidRDefault="00B73B2C" w:rsidP="00B73B2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Sequential Circuit Blocks-Latches, Flip Flops- Race around condition, Master-Slave and edge triggered, SR, JK, D &amp; T Flip Flop; Shift Registers; Counters- Synchronous and synchronous, design of ripple counter. Johnson counter, ring counter, sequence generator, Finite state machine (Mealy and Moore Type) </w:t>
      </w:r>
    </w:p>
    <w:p w14:paraId="29FB9A67" w14:textId="77777777" w:rsidR="00B73B2C" w:rsidRDefault="00B73B2C" w:rsidP="00B73B2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Unit 4: Memories (6 Lectures) </w:t>
      </w:r>
    </w:p>
    <w:p w14:paraId="345F1DBC" w14:textId="77777777" w:rsidR="00B73B2C" w:rsidRDefault="00B73B2C" w:rsidP="00B73B2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Classification of memories, ROM: ROM organization, PROM, EPROM, EEPROM, EAPROM. RAM: RAM organization, Write operation, Read operation, Memory cycle Timing wave forms, Memory decoding, memory expansion. Static RAM Cell: MOSFET RAM cell, Dynamic RAM cell, Programmable Logic Devices: Programmable Logic Array (PLA), Programmable Array Logic (PAL), Implementation of combinational logic circuits using ROM, PLA and PAL</w:t>
      </w:r>
    </w:p>
    <w:p w14:paraId="4004979A" w14:textId="77777777" w:rsidR="00B73B2C" w:rsidRDefault="00B73B2C" w:rsidP="00B73B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 5: Synchronous and Asynchronous Sequential Circuit Analysis: (6 Lectures)</w:t>
      </w:r>
    </w:p>
    <w:p w14:paraId="0B38D4C7" w14:textId="77777777" w:rsidR="00B73B2C" w:rsidRDefault="00B73B2C" w:rsidP="00B73B2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Synchronous Sequential Circuits: General Model, Classification, Design, Use of Algorithmic State Machine, Analysis of Synchronous Sequential Circuits. Asynchronous Sequential Circuits: General Model, Races and Cycles</w:t>
      </w:r>
    </w:p>
    <w:p w14:paraId="1E478400" w14:textId="77777777" w:rsidR="00B73B2C" w:rsidRDefault="00B73B2C" w:rsidP="00B73B2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Unit 6: Data Converters (6 Lectures) </w:t>
      </w:r>
    </w:p>
    <w:p w14:paraId="389FC632" w14:textId="77777777" w:rsidR="00B73B2C" w:rsidRDefault="00B73B2C" w:rsidP="00B73B2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Use of basic building block in designing larger systems such as Digital to Analog Converters (DAC ) -Weighted resistor and R-2R,Analog to Digital (ADC)-Comparator, Counter and Succession </w:t>
      </w:r>
    </w:p>
    <w:p w14:paraId="64834FF7" w14:textId="77777777" w:rsidR="00B73B2C" w:rsidRDefault="00B73B2C" w:rsidP="00B73B2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Unit 7: Integrated Circuit Logic Families (4 Lectures) </w:t>
      </w:r>
    </w:p>
    <w:p w14:paraId="1C9FB4D6" w14:textId="77777777" w:rsidR="00B73B2C" w:rsidRDefault="00B73B2C" w:rsidP="00B73B2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RTL, DTL, TTL, CMOS, IIL/ I2L (Integrated Injection Logic) &amp; Emitter Coupled Logic </w:t>
      </w:r>
    </w:p>
    <w:p w14:paraId="35E9441E" w14:textId="77777777" w:rsidR="00B73B2C" w:rsidRDefault="00B73B2C" w:rsidP="00B73B2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0E70C96" w14:textId="77777777" w:rsidR="00B73B2C" w:rsidRDefault="00B73B2C" w:rsidP="00B73B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4ADAC097" w14:textId="77777777" w:rsidR="00B73B2C" w:rsidRDefault="00B73B2C" w:rsidP="00B73B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Text Books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451B427D" w14:textId="77777777" w:rsidR="00B73B2C" w:rsidRDefault="00B73B2C" w:rsidP="00B73B2C">
      <w:pPr>
        <w:spacing w:after="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Digital Systems- Principles &amp; Applications by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Tocci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Widmar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Jain,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Pearsons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1D282E3" w14:textId="77777777" w:rsidR="00B73B2C" w:rsidRDefault="00B73B2C" w:rsidP="00B73B2C">
      <w:pPr>
        <w:spacing w:after="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Digital Fundamentals by Floyd and Jain, Pearson </w:t>
      </w:r>
    </w:p>
    <w:p w14:paraId="43F41143" w14:textId="77777777" w:rsidR="00B73B2C" w:rsidRDefault="00B73B2C" w:rsidP="00B73B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47062B" w14:textId="77777777" w:rsidR="00B73B2C" w:rsidRDefault="00B73B2C" w:rsidP="00B73B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References Books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10C45666" w14:textId="77777777" w:rsidR="00B73B2C" w:rsidRDefault="00B73B2C" w:rsidP="00B73B2C">
      <w:pPr>
        <w:spacing w:after="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Fundamentals of VHDL Design by Stephen Brown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Zovenkeo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Vrasesic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TMH </w:t>
      </w:r>
    </w:p>
    <w:p w14:paraId="57333210" w14:textId="77777777" w:rsidR="00B73B2C" w:rsidRDefault="00B73B2C" w:rsidP="00B73B2C">
      <w:pPr>
        <w:spacing w:after="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Introduction to Logic Design with CDROM by Alan B.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Marcovity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TMH </w:t>
      </w:r>
    </w:p>
    <w:p w14:paraId="621473B1" w14:textId="77777777" w:rsidR="00B73B2C" w:rsidRDefault="00B73B2C" w:rsidP="00B73B2C">
      <w:pPr>
        <w:spacing w:after="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Fundamentals of Digital Logic with Verilog Design by Stephen Brown, TMH </w:t>
      </w:r>
    </w:p>
    <w:p w14:paraId="45A72C03" w14:textId="77777777" w:rsidR="00B73B2C" w:rsidRDefault="00B73B2C" w:rsidP="00B73B2C">
      <w:pPr>
        <w:spacing w:after="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Modern Digital Electronics by R. P. Jain, TMH. </w:t>
      </w:r>
    </w:p>
    <w:p w14:paraId="39503958" w14:textId="77777777" w:rsidR="00B73B2C" w:rsidRDefault="00B73B2C" w:rsidP="00B73B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Problems and solution on Digital circuits (Vol-I &amp; Vol-II) By D.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Roychowdhary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Platinum </w:t>
      </w:r>
    </w:p>
    <w:p w14:paraId="55B4BF08" w14:textId="77777777" w:rsidR="00B73B2C" w:rsidRDefault="00B73B2C" w:rsidP="00B73B2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Publishers</w:t>
      </w:r>
    </w:p>
    <w:p w14:paraId="12117C7C" w14:textId="77777777" w:rsidR="00B73B2C" w:rsidRDefault="00B73B2C" w:rsidP="00B73B2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Digital Circuits (Vol-I &amp; vol-II) By D.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Roychowdhary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Platinum Publishers</w:t>
      </w:r>
    </w:p>
    <w:p w14:paraId="43E16E13" w14:textId="77777777" w:rsidR="00B73B2C" w:rsidRDefault="00B73B2C" w:rsidP="00B73B2C">
      <w:pPr>
        <w:spacing w:line="240" w:lineRule="auto"/>
        <w:rPr>
          <w:rFonts w:ascii="Times New Roman" w:eastAsia="Calibri" w:hAnsi="Times New Roman" w:cs="Times New Roman"/>
          <w:sz w:val="16"/>
          <w:szCs w:val="24"/>
        </w:rPr>
      </w:pPr>
    </w:p>
    <w:p w14:paraId="3464EB07" w14:textId="77777777" w:rsidR="003964B0" w:rsidRDefault="003964B0">
      <w:bookmarkStart w:id="0" w:name="_GoBack"/>
      <w:bookmarkEnd w:id="0"/>
    </w:p>
    <w:sectPr w:rsidR="003964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44C56"/>
    <w:multiLevelType w:val="hybridMultilevel"/>
    <w:tmpl w:val="51E2C5C4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B2C"/>
    <w:rsid w:val="003964B0"/>
    <w:rsid w:val="00B7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B710D"/>
  <w15:chartTrackingRefBased/>
  <w15:docId w15:val="{FB3D5B46-2DC2-49AE-A8BD-EF0963F1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B2C"/>
    <w:pPr>
      <w:spacing w:line="256" w:lineRule="auto"/>
    </w:pPr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Unit_Paragraph"/>
    <w:uiPriority w:val="1"/>
    <w:qFormat/>
    <w:rsid w:val="00B73B2C"/>
    <w:pPr>
      <w:suppressAutoHyphens/>
      <w:spacing w:after="0" w:line="240" w:lineRule="auto"/>
    </w:pPr>
    <w:rPr>
      <w:rFonts w:ascii="Calibri" w:eastAsia="Droid Sans Fallback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73B2C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B73B2C"/>
    <w:pPr>
      <w:spacing w:after="200" w:line="276" w:lineRule="auto"/>
      <w:ind w:left="720" w:hanging="709"/>
      <w:contextualSpacing/>
    </w:pPr>
    <w:rPr>
      <w:rFonts w:ascii="Calibri" w:eastAsia="Calibri" w:hAnsi="Calibri" w:cs="Times New Roman"/>
      <w:szCs w:val="22"/>
      <w:lang w:val="en-US" w:bidi="ar-SA"/>
    </w:rPr>
  </w:style>
  <w:style w:type="table" w:styleId="TableGrid">
    <w:name w:val="Table Grid"/>
    <w:basedOn w:val="TableNormal"/>
    <w:uiPriority w:val="59"/>
    <w:rsid w:val="00B73B2C"/>
    <w:pPr>
      <w:spacing w:after="0" w:line="240" w:lineRule="auto"/>
    </w:pPr>
    <w:rPr>
      <w:szCs w:val="20"/>
      <w:lang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8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Mrinal Kant</dc:creator>
  <cp:keywords/>
  <dc:description/>
  <cp:lastModifiedBy>Mrinal Kant</cp:lastModifiedBy>
  <cp:revision>1</cp:revision>
  <dcterms:created xsi:type="dcterms:W3CDTF">2020-02-18T14:36:00Z</dcterms:created>
  <dcterms:modified xsi:type="dcterms:W3CDTF">2020-02-18T14:43:00Z</dcterms:modified>
</cp:coreProperties>
</file>