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Look w:val="04A0" w:firstRow="1" w:lastRow="0" w:firstColumn="1" w:lastColumn="0" w:noHBand="0" w:noVBand="1"/>
      </w:tblPr>
      <w:tblGrid>
        <w:gridCol w:w="1099"/>
        <w:gridCol w:w="4171"/>
        <w:gridCol w:w="3746"/>
      </w:tblGrid>
      <w:tr w:rsidR="003B6593" w14:paraId="0FF53E80" w14:textId="77777777" w:rsidTr="004B24E6">
        <w:trPr>
          <w:trHeight w:val="177"/>
        </w:trPr>
        <w:tc>
          <w:tcPr>
            <w:tcW w:w="1101" w:type="dxa"/>
            <w:tcBorders>
              <w:top w:val="single" w:sz="4" w:space="0" w:color="auto"/>
              <w:left w:val="single" w:sz="4" w:space="0" w:color="auto"/>
              <w:bottom w:val="single" w:sz="4" w:space="0" w:color="auto"/>
              <w:right w:val="single" w:sz="4" w:space="0" w:color="auto"/>
            </w:tcBorders>
            <w:hideMark/>
          </w:tcPr>
          <w:p w14:paraId="3ACBBFFB" w14:textId="77777777" w:rsidR="003B6593" w:rsidRDefault="003B6593" w:rsidP="004B24E6">
            <w:pPr>
              <w:pStyle w:val="NoSpacing"/>
              <w:rPr>
                <w:rFonts w:ascii="Times New Roman" w:hAnsi="Times New Roman"/>
                <w:b/>
              </w:rPr>
            </w:pPr>
            <w:r>
              <w:rPr>
                <w:rFonts w:ascii="Times New Roman" w:hAnsi="Times New Roman"/>
                <w:b/>
              </w:rPr>
              <w:t>ECX511</w:t>
            </w:r>
          </w:p>
        </w:tc>
        <w:tc>
          <w:tcPr>
            <w:tcW w:w="4252" w:type="dxa"/>
            <w:tcBorders>
              <w:top w:val="single" w:sz="4" w:space="0" w:color="auto"/>
              <w:left w:val="single" w:sz="4" w:space="0" w:color="auto"/>
              <w:bottom w:val="single" w:sz="4" w:space="0" w:color="auto"/>
              <w:right w:val="single" w:sz="4" w:space="0" w:color="auto"/>
            </w:tcBorders>
            <w:hideMark/>
          </w:tcPr>
          <w:p w14:paraId="3590E45D" w14:textId="77777777" w:rsidR="003B6593" w:rsidRDefault="003B6593" w:rsidP="004B24E6">
            <w:pPr>
              <w:pStyle w:val="NoSpacing"/>
              <w:rPr>
                <w:rFonts w:ascii="Times New Roman" w:hAnsi="Times New Roman"/>
                <w:b/>
              </w:rPr>
            </w:pPr>
            <w:r>
              <w:rPr>
                <w:rFonts w:ascii="Times New Roman" w:hAnsi="Times New Roman"/>
                <w:b/>
              </w:rPr>
              <w:t>Computer Organization and Architecture</w:t>
            </w:r>
          </w:p>
        </w:tc>
        <w:tc>
          <w:tcPr>
            <w:tcW w:w="3827" w:type="dxa"/>
            <w:tcBorders>
              <w:top w:val="single" w:sz="4" w:space="0" w:color="auto"/>
              <w:left w:val="single" w:sz="4" w:space="0" w:color="auto"/>
              <w:bottom w:val="single" w:sz="4" w:space="0" w:color="auto"/>
              <w:right w:val="single" w:sz="4" w:space="0" w:color="auto"/>
            </w:tcBorders>
            <w:hideMark/>
          </w:tcPr>
          <w:p w14:paraId="12959802" w14:textId="77777777" w:rsidR="003B6593" w:rsidRDefault="003B6593" w:rsidP="004B24E6">
            <w:pPr>
              <w:pStyle w:val="NoSpacing"/>
              <w:rPr>
                <w:rFonts w:ascii="Times New Roman" w:hAnsi="Times New Roman"/>
                <w:b/>
              </w:rPr>
            </w:pPr>
            <w:r>
              <w:rPr>
                <w:rFonts w:ascii="Times New Roman" w:hAnsi="Times New Roman"/>
                <w:b/>
              </w:rPr>
              <w:t>L-T-P:  3-0-0; Total 42 Lectures</w:t>
            </w:r>
          </w:p>
        </w:tc>
      </w:tr>
    </w:tbl>
    <w:p w14:paraId="4E6B69B3" w14:textId="77777777" w:rsidR="003B6593" w:rsidRDefault="003B6593" w:rsidP="003B6593">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pPr w:leftFromText="180" w:rightFromText="180" w:vertAnchor="text" w:horzAnchor="margin" w:tblpY="92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3B6593" w14:paraId="7E6AC825" w14:textId="77777777" w:rsidTr="004B24E6">
        <w:tc>
          <w:tcPr>
            <w:tcW w:w="4675" w:type="dxa"/>
          </w:tcPr>
          <w:p w14:paraId="09C2D085" w14:textId="77777777" w:rsidR="003B6593" w:rsidRDefault="003B6593" w:rsidP="004B24E6">
            <w:pPr>
              <w:spacing w:line="240" w:lineRule="auto"/>
              <w:rPr>
                <w:rFonts w:ascii="Times New Roman" w:hAnsi="Times New Roman" w:cs="Times New Roman"/>
                <w:szCs w:val="24"/>
              </w:rPr>
            </w:pPr>
          </w:p>
        </w:tc>
        <w:tc>
          <w:tcPr>
            <w:tcW w:w="4675" w:type="dxa"/>
          </w:tcPr>
          <w:p w14:paraId="11C645A7" w14:textId="77777777" w:rsidR="003B6593" w:rsidRDefault="003B6593" w:rsidP="004B24E6">
            <w:pPr>
              <w:spacing w:line="240" w:lineRule="auto"/>
              <w:rPr>
                <w:rFonts w:ascii="Times New Roman" w:hAnsi="Times New Roman" w:cs="Times New Roman"/>
                <w:szCs w:val="24"/>
              </w:rPr>
            </w:pPr>
          </w:p>
        </w:tc>
      </w:tr>
    </w:tbl>
    <w:p w14:paraId="618D2149" w14:textId="77777777" w:rsidR="003B6593" w:rsidRDefault="003B6593" w:rsidP="003B6593">
      <w:pPr>
        <w:autoSpaceDE w:val="0"/>
        <w:autoSpaceDN w:val="0"/>
        <w:adjustRightInd w:val="0"/>
        <w:spacing w:line="240" w:lineRule="auto"/>
        <w:rPr>
          <w:rFonts w:ascii="Times New Roman" w:hAnsi="Times New Roman" w:cs="Times New Roman"/>
          <w:b/>
          <w:bCs/>
        </w:rPr>
      </w:pPr>
      <w:r>
        <w:rPr>
          <w:rFonts w:ascii="Times New Roman" w:hAnsi="Times New Roman" w:cs="Times New Roman"/>
          <w:b/>
          <w:bCs/>
        </w:rPr>
        <w:t>Course Objectives:</w:t>
      </w:r>
    </w:p>
    <w:p w14:paraId="7E42D272" w14:textId="77777777" w:rsidR="003B6593" w:rsidRDefault="003B6593" w:rsidP="003B6593">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The objective of this course is to provide the students the exposure of organization and architecture of MIPS based modern computers and microprocessors. This course attempts to bridge the knowledge gap of the students between the functionality computer hardware and performance of a typical high level language. Further, this course aims to provide brief introduction to the latest topics like cluster computing, GPU, etc.</w:t>
      </w:r>
    </w:p>
    <w:p w14:paraId="649052F4" w14:textId="77777777" w:rsidR="003B6593" w:rsidRDefault="003B6593" w:rsidP="003B6593">
      <w:pPr>
        <w:autoSpaceDE w:val="0"/>
        <w:autoSpaceDN w:val="0"/>
        <w:adjustRightInd w:val="0"/>
        <w:spacing w:line="240" w:lineRule="auto"/>
        <w:rPr>
          <w:rFonts w:ascii="Times New Roman" w:hAnsi="Times New Roman" w:cs="Times New Roman"/>
          <w:b/>
          <w:bCs/>
        </w:rPr>
      </w:pPr>
      <w:r>
        <w:rPr>
          <w:rFonts w:ascii="Times New Roman" w:hAnsi="Times New Roman" w:cs="Times New Roman"/>
          <w:b/>
          <w:bCs/>
        </w:rPr>
        <w:t>Course Outcome:</w:t>
      </w:r>
    </w:p>
    <w:p w14:paraId="0FCB3814" w14:textId="77777777" w:rsidR="003B6593" w:rsidRDefault="003B6593" w:rsidP="003B6593">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Upon completion of the course, students should posse the following knowledge and skills:</w:t>
      </w:r>
    </w:p>
    <w:p w14:paraId="02331E27" w14:textId="77777777" w:rsidR="003B6593" w:rsidRDefault="003B6593" w:rsidP="003B6593">
      <w:pPr>
        <w:pStyle w:val="ListParagraph"/>
        <w:numPr>
          <w:ilvl w:val="0"/>
          <w:numId w:val="1"/>
        </w:numPr>
        <w:autoSpaceDE w:val="0"/>
        <w:autoSpaceDN w:val="0"/>
        <w:adjustRightInd w:val="0"/>
        <w:spacing w:after="120" w:line="240" w:lineRule="auto"/>
        <w:jc w:val="both"/>
        <w:rPr>
          <w:rFonts w:ascii="Times New Roman" w:hAnsi="Times New Roman"/>
        </w:rPr>
      </w:pPr>
      <w:r>
        <w:rPr>
          <w:rFonts w:ascii="Times New Roman" w:hAnsi="Times New Roman"/>
        </w:rPr>
        <w:t>An understanding of a machine's instruction set architecture including basic instruction fetch and execute cycles, instruction formats, control flow, and operand addressing modes.</w:t>
      </w:r>
    </w:p>
    <w:p w14:paraId="7E186B32" w14:textId="77777777" w:rsidR="003B6593" w:rsidRDefault="003B6593" w:rsidP="003B6593">
      <w:pPr>
        <w:pStyle w:val="ListParagraph"/>
        <w:numPr>
          <w:ilvl w:val="0"/>
          <w:numId w:val="1"/>
        </w:numPr>
        <w:autoSpaceDE w:val="0"/>
        <w:autoSpaceDN w:val="0"/>
        <w:adjustRightInd w:val="0"/>
        <w:spacing w:after="120" w:line="240" w:lineRule="auto"/>
        <w:jc w:val="both"/>
        <w:rPr>
          <w:rFonts w:ascii="Times New Roman" w:hAnsi="Times New Roman"/>
        </w:rPr>
      </w:pPr>
      <w:r>
        <w:rPr>
          <w:rFonts w:ascii="Times New Roman" w:hAnsi="Times New Roman"/>
        </w:rPr>
        <w:t>The ability to create, assemble, execute, and debug assembly language programs along with a basic understanding of the assembly, linker, and loader processes.</w:t>
      </w:r>
    </w:p>
    <w:p w14:paraId="09D563BE" w14:textId="77777777" w:rsidR="003B6593" w:rsidRDefault="003B6593" w:rsidP="003B6593">
      <w:pPr>
        <w:pStyle w:val="ListParagraph"/>
        <w:numPr>
          <w:ilvl w:val="0"/>
          <w:numId w:val="1"/>
        </w:numPr>
        <w:autoSpaceDE w:val="0"/>
        <w:autoSpaceDN w:val="0"/>
        <w:adjustRightInd w:val="0"/>
        <w:spacing w:after="120" w:line="240" w:lineRule="auto"/>
        <w:jc w:val="both"/>
        <w:rPr>
          <w:rFonts w:ascii="Times New Roman" w:hAnsi="Times New Roman"/>
        </w:rPr>
      </w:pPr>
      <w:r>
        <w:rPr>
          <w:rFonts w:ascii="Times New Roman" w:hAnsi="Times New Roman"/>
        </w:rPr>
        <w:t xml:space="preserve">An understanding of the design and functioning of a machines central processing unit (CPU) including the </w:t>
      </w:r>
      <w:proofErr w:type="spellStart"/>
      <w:r>
        <w:rPr>
          <w:rFonts w:ascii="Times New Roman" w:hAnsi="Times New Roman"/>
        </w:rPr>
        <w:t>datapath</w:t>
      </w:r>
      <w:proofErr w:type="spellEnd"/>
      <w:r>
        <w:rPr>
          <w:rFonts w:ascii="Times New Roman" w:hAnsi="Times New Roman"/>
        </w:rPr>
        <w:t xml:space="preserve"> components and the control unit.</w:t>
      </w:r>
    </w:p>
    <w:p w14:paraId="5A601CE7" w14:textId="77777777" w:rsidR="003B6593" w:rsidRDefault="003B6593" w:rsidP="003B6593">
      <w:pPr>
        <w:pStyle w:val="ListParagraph"/>
        <w:numPr>
          <w:ilvl w:val="0"/>
          <w:numId w:val="1"/>
        </w:numPr>
        <w:autoSpaceDE w:val="0"/>
        <w:autoSpaceDN w:val="0"/>
        <w:adjustRightInd w:val="0"/>
        <w:spacing w:after="120" w:line="240" w:lineRule="auto"/>
        <w:jc w:val="both"/>
        <w:rPr>
          <w:rFonts w:ascii="Times New Roman" w:hAnsi="Times New Roman"/>
        </w:rPr>
      </w:pPr>
      <w:r>
        <w:rPr>
          <w:rFonts w:ascii="Times New Roman" w:hAnsi="Times New Roman"/>
        </w:rPr>
        <w:t>An understanding of basic input/output functioning including program controlled I/O and interrupt I/O.</w:t>
      </w:r>
    </w:p>
    <w:p w14:paraId="3441C28E" w14:textId="77777777" w:rsidR="003B6593" w:rsidRDefault="003B6593" w:rsidP="003B6593">
      <w:pPr>
        <w:pStyle w:val="ListParagraph"/>
        <w:numPr>
          <w:ilvl w:val="0"/>
          <w:numId w:val="1"/>
        </w:numPr>
        <w:autoSpaceDE w:val="0"/>
        <w:autoSpaceDN w:val="0"/>
        <w:adjustRightInd w:val="0"/>
        <w:spacing w:after="120" w:line="240" w:lineRule="auto"/>
        <w:jc w:val="both"/>
        <w:rPr>
          <w:rFonts w:ascii="Times New Roman" w:hAnsi="Times New Roman"/>
        </w:rPr>
      </w:pPr>
      <w:r>
        <w:rPr>
          <w:rFonts w:ascii="Times New Roman" w:hAnsi="Times New Roman"/>
        </w:rPr>
        <w:t>An understanding of organization of memory hierarchies including the basics of cache design.</w:t>
      </w:r>
    </w:p>
    <w:p w14:paraId="59D185FF" w14:textId="77777777" w:rsidR="003B6593" w:rsidRDefault="003B6593" w:rsidP="003B6593">
      <w:pPr>
        <w:pStyle w:val="ListParagraph"/>
        <w:numPr>
          <w:ilvl w:val="0"/>
          <w:numId w:val="1"/>
        </w:numPr>
        <w:autoSpaceDE w:val="0"/>
        <w:autoSpaceDN w:val="0"/>
        <w:adjustRightInd w:val="0"/>
        <w:spacing w:after="120" w:line="240" w:lineRule="auto"/>
        <w:jc w:val="both"/>
        <w:rPr>
          <w:rFonts w:ascii="Times New Roman" w:hAnsi="Times New Roman"/>
        </w:rPr>
      </w:pPr>
      <w:r>
        <w:rPr>
          <w:rFonts w:ascii="Times New Roman" w:hAnsi="Times New Roman"/>
        </w:rPr>
        <w:t>Analyze the performance of processors and caches</w:t>
      </w:r>
    </w:p>
    <w:p w14:paraId="560E5B41" w14:textId="77777777" w:rsidR="003B6593" w:rsidRDefault="003B6593" w:rsidP="003B6593">
      <w:pPr>
        <w:autoSpaceDE w:val="0"/>
        <w:autoSpaceDN w:val="0"/>
        <w:adjustRightInd w:val="0"/>
        <w:spacing w:after="0" w:line="240" w:lineRule="auto"/>
        <w:rPr>
          <w:rFonts w:ascii="Times New Roman" w:hAnsi="Times New Roman" w:cs="Times New Roman"/>
        </w:rPr>
      </w:pPr>
    </w:p>
    <w:p w14:paraId="7FCFC1B9" w14:textId="77777777" w:rsidR="003B6593" w:rsidRDefault="003B6593" w:rsidP="003B6593">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t xml:space="preserve"> (3 Lectures)</w:t>
      </w:r>
    </w:p>
    <w:p w14:paraId="6047D2BC" w14:textId="77777777" w:rsidR="003B6593" w:rsidRDefault="003B6593" w:rsidP="003B6593">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u w:val="single"/>
        </w:rPr>
        <w:t>Introduction</w:t>
      </w:r>
      <w:r>
        <w:rPr>
          <w:rFonts w:ascii="Times New Roman" w:hAnsi="Times New Roman" w:cs="Times New Roman"/>
        </w:rPr>
        <w:t>: Performance of a computer; Semiconductor technology and Moore’s Law; Evolution of computer; Function and structure of a computer; Interconnection of components; Performance of a computer; High-level language, assembly language, and machine language.</w:t>
      </w:r>
    </w:p>
    <w:p w14:paraId="3E6C724E" w14:textId="77777777" w:rsidR="003B6593" w:rsidRDefault="003B6593" w:rsidP="003B6593">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II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(6 Lectures)</w:t>
      </w:r>
    </w:p>
    <w:p w14:paraId="6169E56A" w14:textId="77777777" w:rsidR="003B6593" w:rsidRDefault="003B6593" w:rsidP="003B6593">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u w:val="single"/>
        </w:rPr>
        <w:t>Instruction Set</w:t>
      </w:r>
      <w:r>
        <w:rPr>
          <w:rFonts w:ascii="Times New Roman" w:hAnsi="Times New Roman" w:cs="Times New Roman"/>
        </w:rPr>
        <w:t>: Operations of computer hardware; Operands of computer hardware; Representing instructions in computer; Review of signed/unsigned integers; Binary addition and subtraction, carry and overflow; Logical operations; Decision making; Loop; Sub-routine.</w:t>
      </w:r>
    </w:p>
    <w:p w14:paraId="3692ED7F" w14:textId="77777777" w:rsidR="003B6593" w:rsidRDefault="003B6593" w:rsidP="003B6593">
      <w:pPr>
        <w:autoSpaceDE w:val="0"/>
        <w:autoSpaceDN w:val="0"/>
        <w:adjustRightInd w:val="0"/>
        <w:spacing w:after="0" w:line="240" w:lineRule="auto"/>
        <w:jc w:val="both"/>
        <w:rPr>
          <w:rFonts w:ascii="Times New Roman" w:hAnsi="Times New Roman" w:cs="Times New Roman"/>
          <w:b/>
        </w:rPr>
      </w:pPr>
    </w:p>
    <w:p w14:paraId="3DAE00BF" w14:textId="77777777" w:rsidR="003B6593" w:rsidRDefault="003B6593" w:rsidP="003B6593">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III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(5 Lectures)</w:t>
      </w:r>
    </w:p>
    <w:p w14:paraId="575F7088" w14:textId="77777777" w:rsidR="003B6593" w:rsidRDefault="003B6593" w:rsidP="003B6593">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u w:val="single"/>
        </w:rPr>
        <w:t>MIPS Assembly Language Programming</w:t>
      </w:r>
      <w:r>
        <w:rPr>
          <w:rFonts w:ascii="Times New Roman" w:hAnsi="Times New Roman" w:cs="Times New Roman"/>
        </w:rPr>
        <w:t xml:space="preserve">: Introduction to operating system; Compiling, </w:t>
      </w:r>
      <w:proofErr w:type="spellStart"/>
      <w:r>
        <w:rPr>
          <w:rFonts w:ascii="Times New Roman" w:hAnsi="Times New Roman" w:cs="Times New Roman"/>
        </w:rPr>
        <w:t>assemblining</w:t>
      </w:r>
      <w:proofErr w:type="spellEnd"/>
      <w:r>
        <w:rPr>
          <w:rFonts w:ascii="Times New Roman" w:hAnsi="Times New Roman" w:cs="Times New Roman"/>
        </w:rPr>
        <w:t>, linking, and loading; The SPIM Simulator; Compilation of C code</w:t>
      </w:r>
    </w:p>
    <w:p w14:paraId="036D06BF" w14:textId="77777777" w:rsidR="003B6593" w:rsidRDefault="003B6593" w:rsidP="003B6593">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IV</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(7 Lectures)</w:t>
      </w:r>
    </w:p>
    <w:p w14:paraId="08A8921A" w14:textId="77777777" w:rsidR="003B6593" w:rsidRDefault="003B6593" w:rsidP="003B6593">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u w:val="single"/>
        </w:rPr>
        <w:t>ALU Design</w:t>
      </w:r>
      <w:r>
        <w:rPr>
          <w:rFonts w:ascii="Times New Roman" w:hAnsi="Times New Roman" w:cs="Times New Roman"/>
        </w:rPr>
        <w:t xml:space="preserve">: Addition and subtraction of signed and unsigned integer; Integer multiplication, unsigned and signed multiplication, Booth’s algorithm, sequential multiplier hardware, faster hardware multiplier; Integer division, sequential divide hardware; Integer multiplication and division in MIPS. Floating point representation and IEEE 754 standard, normalized and de-normalized numbers, zero, infinity, </w:t>
      </w:r>
      <w:proofErr w:type="spellStart"/>
      <w:r>
        <w:rPr>
          <w:rFonts w:ascii="Times New Roman" w:hAnsi="Times New Roman" w:cs="Times New Roman"/>
        </w:rPr>
        <w:t>NaN</w:t>
      </w:r>
      <w:proofErr w:type="spellEnd"/>
      <w:r>
        <w:rPr>
          <w:rFonts w:ascii="Times New Roman" w:hAnsi="Times New Roman" w:cs="Times New Roman"/>
        </w:rPr>
        <w:t xml:space="preserve">; FP comparison, FP addition; Floating point MIPS instructions; Un-optimized and optimized C code for matrix multiplication. </w:t>
      </w:r>
    </w:p>
    <w:p w14:paraId="45F99236" w14:textId="77777777" w:rsidR="003B6593" w:rsidRDefault="003B6593" w:rsidP="003B6593">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V</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(7 Lectures)</w:t>
      </w:r>
    </w:p>
    <w:p w14:paraId="126B0640" w14:textId="77777777" w:rsidR="003B6593" w:rsidRDefault="003B6593" w:rsidP="003B6593">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u w:val="single"/>
        </w:rPr>
        <w:t>Designing Processor</w:t>
      </w:r>
      <w:r>
        <w:rPr>
          <w:rFonts w:ascii="Times New Roman" w:hAnsi="Times New Roman" w:cs="Times New Roman"/>
        </w:rPr>
        <w:t xml:space="preserve">: Datapath components; Clocking methodology; Designing single-cycle </w:t>
      </w:r>
      <w:proofErr w:type="spellStart"/>
      <w:r>
        <w:rPr>
          <w:rFonts w:ascii="Times New Roman" w:hAnsi="Times New Roman" w:cs="Times New Roman"/>
        </w:rPr>
        <w:t>datapath</w:t>
      </w:r>
      <w:proofErr w:type="spellEnd"/>
      <w:r>
        <w:rPr>
          <w:rFonts w:ascii="Times New Roman" w:hAnsi="Times New Roman" w:cs="Times New Roman"/>
        </w:rPr>
        <w:t>; Control signals and Control unit; Multi-cycle instruction execution; CPI of a multi-cycle processor; Performance comparison of a single-cycle versus a multi-cycle processor; Pipelining versus serial execution; Introduction to MIPS 5-stage pipeline; Pipeline performance; Pipelining hazards; Pipelining vs. instruction level parallelization.</w:t>
      </w:r>
    </w:p>
    <w:p w14:paraId="2EDB768E" w14:textId="77777777" w:rsidR="003B6593" w:rsidRDefault="003B6593" w:rsidP="003B6593">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VI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(7 Lectures)</w:t>
      </w:r>
    </w:p>
    <w:p w14:paraId="345FECFE" w14:textId="77777777" w:rsidR="003B6593" w:rsidRDefault="003B6593" w:rsidP="003B6593">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u w:val="single"/>
        </w:rPr>
        <w:lastRenderedPageBreak/>
        <w:t>Memory Organization</w:t>
      </w:r>
      <w:r>
        <w:rPr>
          <w:rFonts w:ascii="Times New Roman" w:hAnsi="Times New Roman" w:cs="Times New Roman"/>
        </w:rPr>
        <w:t xml:space="preserve">: MIPS addressing modes; Main memory organization and performance; SRAM, DRAM, Latency and bandwidth; Memory hierarchy; Cache memory, Virtual memory; Cache memory organization: direct-mapped, fully-associative, and set-associative caches, handling cache miss; Cache performance, memory stall cycles, and average memory access time; Virtual machine. </w:t>
      </w:r>
    </w:p>
    <w:p w14:paraId="5F13AA15" w14:textId="77777777" w:rsidR="003B6593" w:rsidRDefault="003B6593" w:rsidP="003B6593">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VII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(4 Lectures)</w:t>
      </w:r>
    </w:p>
    <w:p w14:paraId="1070D15B" w14:textId="77777777" w:rsidR="003B6593" w:rsidRDefault="003B6593" w:rsidP="003B6593">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u w:val="single"/>
        </w:rPr>
        <w:t>I/O Organization</w:t>
      </w:r>
      <w:r>
        <w:rPr>
          <w:rFonts w:ascii="Times New Roman" w:hAnsi="Times New Roman" w:cs="Times New Roman"/>
        </w:rPr>
        <w:t xml:space="preserve">: Accessing of I/O devices; Interrupts; Direct memory access; Buses; Interface circuits; Standard I/O interfaces (PCI, SCSI, USB). </w:t>
      </w:r>
    </w:p>
    <w:p w14:paraId="531C4ED9" w14:textId="77777777" w:rsidR="003B6593" w:rsidRDefault="003B6593" w:rsidP="003B6593">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VIII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(3 Lectures)</w:t>
      </w:r>
    </w:p>
    <w:p w14:paraId="0009BCEB" w14:textId="77777777" w:rsidR="003B6593" w:rsidRDefault="003B6593" w:rsidP="003B6593">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u w:val="single"/>
        </w:rPr>
        <w:t>Advanced Topics</w:t>
      </w:r>
      <w:r>
        <w:rPr>
          <w:rFonts w:ascii="Times New Roman" w:hAnsi="Times New Roman" w:cs="Times New Roman"/>
        </w:rPr>
        <w:t>: Difficulty of creating parallel processing programs; Parallelism - Multicores, Clusters, Graphics Processors (GPUs); Flynn classification; RAID configuration of hard disks</w:t>
      </w:r>
    </w:p>
    <w:p w14:paraId="10A12DEF" w14:textId="77777777" w:rsidR="003B6593" w:rsidRDefault="003B6593" w:rsidP="003B6593">
      <w:pPr>
        <w:autoSpaceDE w:val="0"/>
        <w:autoSpaceDN w:val="0"/>
        <w:adjustRightInd w:val="0"/>
        <w:spacing w:after="0" w:line="240" w:lineRule="auto"/>
        <w:jc w:val="both"/>
        <w:rPr>
          <w:rFonts w:ascii="Times New Roman" w:hAnsi="Times New Roman" w:cs="Times New Roman"/>
        </w:rPr>
      </w:pPr>
    </w:p>
    <w:p w14:paraId="126BE3E6" w14:textId="77777777" w:rsidR="003B6593" w:rsidRDefault="003B6593" w:rsidP="003B6593">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Text Books:</w:t>
      </w:r>
    </w:p>
    <w:p w14:paraId="5012A6EB" w14:textId="77777777" w:rsidR="003B6593" w:rsidRDefault="003B6593" w:rsidP="003B6593">
      <w:pPr>
        <w:pStyle w:val="ListParagraph"/>
        <w:numPr>
          <w:ilvl w:val="0"/>
          <w:numId w:val="2"/>
        </w:numPr>
        <w:autoSpaceDE w:val="0"/>
        <w:autoSpaceDN w:val="0"/>
        <w:adjustRightInd w:val="0"/>
        <w:spacing w:after="120" w:line="240" w:lineRule="auto"/>
        <w:jc w:val="both"/>
        <w:rPr>
          <w:rFonts w:ascii="Times New Roman" w:hAnsi="Times New Roman"/>
        </w:rPr>
      </w:pPr>
      <w:r>
        <w:rPr>
          <w:rFonts w:ascii="Times New Roman" w:hAnsi="Times New Roman"/>
        </w:rPr>
        <w:t xml:space="preserve">Computer Organization and Design: The Hardware Software Interface, David Patterson and John Hennessy, Morgan </w:t>
      </w:r>
      <w:proofErr w:type="spellStart"/>
      <w:r>
        <w:rPr>
          <w:rFonts w:ascii="Times New Roman" w:hAnsi="Times New Roman"/>
        </w:rPr>
        <w:t>Kufmann</w:t>
      </w:r>
      <w:proofErr w:type="spellEnd"/>
      <w:r>
        <w:rPr>
          <w:rFonts w:ascii="Times New Roman" w:hAnsi="Times New Roman"/>
        </w:rPr>
        <w:t>, 5</w:t>
      </w:r>
      <w:r>
        <w:rPr>
          <w:rFonts w:ascii="Times New Roman" w:hAnsi="Times New Roman"/>
          <w:vertAlign w:val="superscript"/>
        </w:rPr>
        <w:t>th</w:t>
      </w:r>
      <w:r>
        <w:rPr>
          <w:rFonts w:ascii="Times New Roman" w:hAnsi="Times New Roman"/>
        </w:rPr>
        <w:t xml:space="preserve"> Edition.</w:t>
      </w:r>
    </w:p>
    <w:p w14:paraId="769A6E23" w14:textId="77777777" w:rsidR="003B6593" w:rsidRDefault="003B6593" w:rsidP="003B6593">
      <w:pPr>
        <w:pStyle w:val="ListParagraph"/>
        <w:numPr>
          <w:ilvl w:val="0"/>
          <w:numId w:val="2"/>
        </w:numPr>
        <w:autoSpaceDE w:val="0"/>
        <w:autoSpaceDN w:val="0"/>
        <w:adjustRightInd w:val="0"/>
        <w:spacing w:after="120" w:line="240" w:lineRule="auto"/>
        <w:jc w:val="both"/>
        <w:rPr>
          <w:rFonts w:ascii="Times New Roman" w:hAnsi="Times New Roman"/>
        </w:rPr>
      </w:pPr>
      <w:r>
        <w:rPr>
          <w:rFonts w:ascii="Times New Roman" w:hAnsi="Times New Roman"/>
        </w:rPr>
        <w:t>Computer System Architecture, Morris Mano, Prentice-Hall India, Eastern Economy Edition.</w:t>
      </w:r>
    </w:p>
    <w:p w14:paraId="1D802A81" w14:textId="77777777" w:rsidR="003B6593" w:rsidRDefault="003B6593" w:rsidP="003B6593">
      <w:pPr>
        <w:pStyle w:val="ListParagraph"/>
        <w:autoSpaceDE w:val="0"/>
        <w:autoSpaceDN w:val="0"/>
        <w:adjustRightInd w:val="0"/>
        <w:spacing w:after="0" w:line="240" w:lineRule="auto"/>
        <w:jc w:val="both"/>
        <w:rPr>
          <w:rFonts w:ascii="Times New Roman" w:hAnsi="Times New Roman"/>
        </w:rPr>
      </w:pPr>
    </w:p>
    <w:p w14:paraId="58EB5F05" w14:textId="77777777" w:rsidR="003B6593" w:rsidRDefault="003B6593" w:rsidP="003B6593">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Reference Books:</w:t>
      </w:r>
    </w:p>
    <w:p w14:paraId="58A91995" w14:textId="77777777" w:rsidR="003B6593" w:rsidRDefault="003B6593" w:rsidP="003B6593">
      <w:pPr>
        <w:pStyle w:val="ListParagraph"/>
        <w:numPr>
          <w:ilvl w:val="0"/>
          <w:numId w:val="3"/>
        </w:numPr>
        <w:autoSpaceDE w:val="0"/>
        <w:autoSpaceDN w:val="0"/>
        <w:adjustRightInd w:val="0"/>
        <w:spacing w:after="120" w:line="240" w:lineRule="auto"/>
        <w:jc w:val="both"/>
        <w:rPr>
          <w:rFonts w:ascii="Times New Roman" w:hAnsi="Times New Roman"/>
        </w:rPr>
      </w:pPr>
      <w:r>
        <w:rPr>
          <w:rFonts w:ascii="Times New Roman" w:hAnsi="Times New Roman"/>
        </w:rPr>
        <w:t>Computer Architecture and Organization, John P Hayes, McGraw-Hill International Editions, Computer Science Series.</w:t>
      </w:r>
    </w:p>
    <w:p w14:paraId="6A475001" w14:textId="77777777" w:rsidR="003B6593" w:rsidRDefault="003B6593" w:rsidP="003B6593">
      <w:pPr>
        <w:pStyle w:val="ListParagraph"/>
        <w:numPr>
          <w:ilvl w:val="0"/>
          <w:numId w:val="3"/>
        </w:numPr>
        <w:autoSpaceDE w:val="0"/>
        <w:autoSpaceDN w:val="0"/>
        <w:adjustRightInd w:val="0"/>
        <w:spacing w:after="120" w:line="240" w:lineRule="auto"/>
        <w:jc w:val="both"/>
        <w:rPr>
          <w:rFonts w:ascii="Times New Roman" w:hAnsi="Times New Roman"/>
        </w:rPr>
      </w:pPr>
      <w:r>
        <w:rPr>
          <w:rFonts w:ascii="Times New Roman" w:hAnsi="Times New Roman"/>
        </w:rPr>
        <w:t xml:space="preserve">Computer Organization, Carl </w:t>
      </w:r>
      <w:proofErr w:type="spellStart"/>
      <w:r>
        <w:rPr>
          <w:rFonts w:ascii="Times New Roman" w:hAnsi="Times New Roman"/>
        </w:rPr>
        <w:t>Hamacher</w:t>
      </w:r>
      <w:proofErr w:type="spellEnd"/>
      <w:r>
        <w:rPr>
          <w:rFonts w:ascii="Times New Roman" w:hAnsi="Times New Roman"/>
        </w:rPr>
        <w:t xml:space="preserve">, </w:t>
      </w:r>
      <w:proofErr w:type="spellStart"/>
      <w:r>
        <w:rPr>
          <w:rFonts w:ascii="Times New Roman" w:hAnsi="Times New Roman"/>
        </w:rPr>
        <w:t>Zvonko</w:t>
      </w:r>
      <w:proofErr w:type="spellEnd"/>
      <w:r>
        <w:rPr>
          <w:rFonts w:ascii="Times New Roman" w:hAnsi="Times New Roman"/>
        </w:rPr>
        <w:t xml:space="preserve"> </w:t>
      </w:r>
      <w:proofErr w:type="spellStart"/>
      <w:r>
        <w:rPr>
          <w:rFonts w:ascii="Times New Roman" w:hAnsi="Times New Roman"/>
        </w:rPr>
        <w:t>Vranesic</w:t>
      </w:r>
      <w:proofErr w:type="spellEnd"/>
      <w:r>
        <w:rPr>
          <w:rFonts w:ascii="Times New Roman" w:hAnsi="Times New Roman"/>
        </w:rPr>
        <w:t xml:space="preserve"> &amp; </w:t>
      </w:r>
      <w:proofErr w:type="spellStart"/>
      <w:r>
        <w:rPr>
          <w:rFonts w:ascii="Times New Roman" w:hAnsi="Times New Roman"/>
        </w:rPr>
        <w:t>Safwat</w:t>
      </w:r>
      <w:proofErr w:type="spellEnd"/>
      <w:r>
        <w:rPr>
          <w:rFonts w:ascii="Times New Roman" w:hAnsi="Times New Roman"/>
        </w:rPr>
        <w:t xml:space="preserve"> </w:t>
      </w:r>
      <w:proofErr w:type="spellStart"/>
      <w:r>
        <w:rPr>
          <w:rFonts w:ascii="Times New Roman" w:hAnsi="Times New Roman"/>
        </w:rPr>
        <w:t>Zaky</w:t>
      </w:r>
      <w:proofErr w:type="spellEnd"/>
      <w:r>
        <w:rPr>
          <w:rFonts w:ascii="Times New Roman" w:hAnsi="Times New Roman"/>
        </w:rPr>
        <w:t>, Mc Graw Hill.</w:t>
      </w:r>
    </w:p>
    <w:p w14:paraId="4CD51F43" w14:textId="77777777" w:rsidR="003B6593" w:rsidRDefault="003B6593" w:rsidP="003B6593">
      <w:pPr>
        <w:pStyle w:val="ListParagraph"/>
        <w:numPr>
          <w:ilvl w:val="0"/>
          <w:numId w:val="3"/>
        </w:numPr>
        <w:autoSpaceDE w:val="0"/>
        <w:autoSpaceDN w:val="0"/>
        <w:adjustRightInd w:val="0"/>
        <w:spacing w:after="120" w:line="240" w:lineRule="auto"/>
        <w:jc w:val="both"/>
        <w:rPr>
          <w:rFonts w:ascii="Times New Roman" w:hAnsi="Times New Roman"/>
        </w:rPr>
      </w:pPr>
      <w:r>
        <w:rPr>
          <w:rFonts w:ascii="Times New Roman" w:hAnsi="Times New Roman"/>
        </w:rPr>
        <w:t>Computer Organization and Architecture, William Stallings, Pearson Education.</w:t>
      </w:r>
    </w:p>
    <w:p w14:paraId="271D3292" w14:textId="77777777" w:rsidR="003B6593" w:rsidRDefault="003B6593" w:rsidP="003B6593">
      <w:pPr>
        <w:pStyle w:val="ListParagraph"/>
        <w:numPr>
          <w:ilvl w:val="0"/>
          <w:numId w:val="3"/>
        </w:numPr>
        <w:autoSpaceDE w:val="0"/>
        <w:autoSpaceDN w:val="0"/>
        <w:adjustRightInd w:val="0"/>
        <w:spacing w:after="120" w:line="240" w:lineRule="auto"/>
        <w:jc w:val="both"/>
        <w:rPr>
          <w:rFonts w:ascii="Times New Roman" w:hAnsi="Times New Roman"/>
        </w:rPr>
      </w:pPr>
      <w:proofErr w:type="spellStart"/>
      <w:r>
        <w:rPr>
          <w:rFonts w:ascii="Times New Roman" w:hAnsi="Times New Roman"/>
        </w:rPr>
        <w:t>Aho</w:t>
      </w:r>
      <w:proofErr w:type="spellEnd"/>
      <w:r>
        <w:rPr>
          <w:rFonts w:ascii="Times New Roman" w:hAnsi="Times New Roman"/>
        </w:rPr>
        <w:t xml:space="preserve">, A., R. </w:t>
      </w:r>
      <w:proofErr w:type="spellStart"/>
      <w:r>
        <w:rPr>
          <w:rFonts w:ascii="Times New Roman" w:hAnsi="Times New Roman"/>
        </w:rPr>
        <w:t>Sethi</w:t>
      </w:r>
      <w:proofErr w:type="spellEnd"/>
      <w:r>
        <w:rPr>
          <w:rFonts w:ascii="Times New Roman" w:hAnsi="Times New Roman"/>
        </w:rPr>
        <w:t>, and J. Ullman [1985]. Compilers: Principles, Techniques, and Tools, Reading, MA: Addison-Wesley.</w:t>
      </w:r>
    </w:p>
    <w:p w14:paraId="2629CDBA" w14:textId="77777777" w:rsidR="003B6593" w:rsidRDefault="003B6593" w:rsidP="003B6593">
      <w:pPr>
        <w:pStyle w:val="ListParagraph"/>
        <w:numPr>
          <w:ilvl w:val="0"/>
          <w:numId w:val="3"/>
        </w:numPr>
        <w:autoSpaceDE w:val="0"/>
        <w:autoSpaceDN w:val="0"/>
        <w:adjustRightInd w:val="0"/>
        <w:spacing w:after="120" w:line="240" w:lineRule="auto"/>
        <w:jc w:val="both"/>
        <w:rPr>
          <w:rFonts w:ascii="Times New Roman" w:hAnsi="Times New Roman"/>
        </w:rPr>
      </w:pPr>
      <w:r>
        <w:rPr>
          <w:rFonts w:ascii="Times New Roman" w:hAnsi="Times New Roman"/>
        </w:rPr>
        <w:t>Sweetman, D. [1999]. See MIPS Run, San Francisco, CA: Morgan Kaufmann Publishers.</w:t>
      </w:r>
    </w:p>
    <w:p w14:paraId="2CC62560" w14:textId="77777777" w:rsidR="003B6593" w:rsidRDefault="003B6593" w:rsidP="003B6593">
      <w:pPr>
        <w:autoSpaceDE w:val="0"/>
        <w:autoSpaceDN w:val="0"/>
        <w:adjustRightInd w:val="0"/>
        <w:spacing w:after="0" w:line="240" w:lineRule="auto"/>
        <w:rPr>
          <w:rFonts w:ascii="Times New Roman" w:hAnsi="Times New Roman" w:cs="Times New Roman"/>
          <w:b/>
          <w:bCs/>
          <w:color w:val="000000"/>
          <w:sz w:val="24"/>
          <w:szCs w:val="24"/>
        </w:rPr>
      </w:pPr>
    </w:p>
    <w:p w14:paraId="48948E52" w14:textId="77777777" w:rsidR="003B6593" w:rsidRDefault="003B6593" w:rsidP="003B6593">
      <w:pPr>
        <w:autoSpaceDE w:val="0"/>
        <w:autoSpaceDN w:val="0"/>
        <w:adjustRightInd w:val="0"/>
        <w:spacing w:after="0" w:line="240" w:lineRule="auto"/>
        <w:rPr>
          <w:rFonts w:ascii="Times New Roman" w:hAnsi="Times New Roman" w:cs="Times New Roman"/>
          <w:b/>
          <w:bCs/>
          <w:color w:val="000000"/>
          <w:sz w:val="24"/>
          <w:szCs w:val="24"/>
        </w:rPr>
      </w:pPr>
    </w:p>
    <w:p w14:paraId="0624AD58" w14:textId="77777777" w:rsidR="003B6593" w:rsidRDefault="003B6593" w:rsidP="003B6593"/>
    <w:p w14:paraId="481ABC5F" w14:textId="77777777" w:rsidR="003B6593" w:rsidRDefault="003B6593" w:rsidP="003B6593"/>
    <w:p w14:paraId="054CBAF9" w14:textId="77777777" w:rsidR="00A56094" w:rsidRDefault="00A56094">
      <w:bookmarkStart w:id="0" w:name="_GoBack"/>
      <w:bookmarkEnd w:id="0"/>
    </w:p>
    <w:sectPr w:rsidR="00A56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971"/>
    <w:multiLevelType w:val="hybridMultilevel"/>
    <w:tmpl w:val="56E63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D62A79"/>
    <w:multiLevelType w:val="hybridMultilevel"/>
    <w:tmpl w:val="6366A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980AB3"/>
    <w:multiLevelType w:val="hybridMultilevel"/>
    <w:tmpl w:val="5FD02D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93"/>
    <w:rsid w:val="003B6593"/>
    <w:rsid w:val="00A560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DD5C"/>
  <w15:chartTrackingRefBased/>
  <w15:docId w15:val="{214606AD-86B9-494B-9FB2-5245978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593"/>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Unit_Paragraph"/>
    <w:uiPriority w:val="1"/>
    <w:qFormat/>
    <w:rsid w:val="003B6593"/>
    <w:pPr>
      <w:suppressAutoHyphens/>
      <w:spacing w:after="0" w:line="240" w:lineRule="auto"/>
    </w:pPr>
    <w:rPr>
      <w:rFonts w:ascii="Calibri" w:eastAsia="Droid Sans Fallback" w:hAnsi="Calibri" w:cs="Times New Roman"/>
    </w:rPr>
  </w:style>
  <w:style w:type="character" w:customStyle="1" w:styleId="ListParagraphChar">
    <w:name w:val="List Paragraph Char"/>
    <w:basedOn w:val="DefaultParagraphFont"/>
    <w:link w:val="ListParagraph"/>
    <w:uiPriority w:val="34"/>
    <w:locked/>
    <w:rsid w:val="003B6593"/>
    <w:rPr>
      <w:rFonts w:ascii="Calibri" w:eastAsia="Calibri" w:hAnsi="Calibri" w:cs="Times New Roman"/>
      <w:lang w:val="en-US"/>
    </w:rPr>
  </w:style>
  <w:style w:type="paragraph" w:styleId="ListParagraph">
    <w:name w:val="List Paragraph"/>
    <w:basedOn w:val="Normal"/>
    <w:link w:val="ListParagraphChar"/>
    <w:uiPriority w:val="34"/>
    <w:qFormat/>
    <w:rsid w:val="003B6593"/>
    <w:pPr>
      <w:spacing w:after="200" w:line="276" w:lineRule="auto"/>
      <w:ind w:left="720" w:hanging="709"/>
      <w:contextualSpacing/>
    </w:pPr>
    <w:rPr>
      <w:rFonts w:ascii="Calibri" w:eastAsia="Calibri" w:hAnsi="Calibri" w:cs="Times New Roman"/>
      <w:szCs w:val="22"/>
      <w:lang w:val="en-US" w:bidi="ar-SA"/>
    </w:rPr>
  </w:style>
  <w:style w:type="table" w:styleId="TableGrid">
    <w:name w:val="Table Grid"/>
    <w:basedOn w:val="TableNormal"/>
    <w:uiPriority w:val="59"/>
    <w:rsid w:val="003B6593"/>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2020-02-25T07:37:00Z</dcterms:created>
  <dcterms:modified xsi:type="dcterms:W3CDTF">2020-02-25T07:38:00Z</dcterms:modified>
</cp:coreProperties>
</file>