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0B" w:rsidRDefault="00D0480B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page" w:horzAnchor="margin" w:tblpY="301"/>
        <w:tblW w:w="10188" w:type="dxa"/>
        <w:tblLayout w:type="fixed"/>
        <w:tblLook w:val="01E0" w:firstRow="1" w:lastRow="1" w:firstColumn="1" w:lastColumn="1" w:noHBand="0" w:noVBand="0"/>
      </w:tblPr>
      <w:tblGrid>
        <w:gridCol w:w="1319"/>
        <w:gridCol w:w="8869"/>
      </w:tblGrid>
      <w:tr w:rsidR="008767D8" w:rsidRPr="007275F9" w:rsidTr="00667FF9">
        <w:trPr>
          <w:cantSplit/>
          <w:trHeight w:val="2"/>
        </w:trPr>
        <w:tc>
          <w:tcPr>
            <w:tcW w:w="1319" w:type="dxa"/>
            <w:vMerge w:val="restart"/>
          </w:tcPr>
          <w:p w:rsidR="008767D8" w:rsidRPr="007275F9" w:rsidRDefault="008767D8" w:rsidP="00AA3A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75F9">
              <w:rPr>
                <w:noProof/>
                <w:sz w:val="14"/>
                <w:szCs w:val="14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3FA9BB5B" wp14:editId="6D85699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69" w:type="dxa"/>
          </w:tcPr>
          <w:p w:rsidR="008767D8" w:rsidRPr="007275F9" w:rsidRDefault="008767D8" w:rsidP="00AA3AA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275F9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8767D8" w:rsidRPr="007275F9" w:rsidRDefault="008767D8" w:rsidP="00AA3AA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7275F9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8767D8" w:rsidRPr="007275F9" w:rsidRDefault="008767D8" w:rsidP="00AA3A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275F9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7275F9">
                <w:rPr>
                  <w:sz w:val="18"/>
                  <w:szCs w:val="18"/>
                </w:rPr>
                <w:t>PATNA</w:t>
              </w:r>
            </w:smartTag>
            <w:r w:rsidRPr="007275F9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7275F9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8767D8" w:rsidRPr="007275F9" w:rsidTr="00667FF9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8767D8" w:rsidRPr="007275F9" w:rsidRDefault="008767D8" w:rsidP="00AA3AA7">
            <w:pPr>
              <w:rPr>
                <w:b/>
                <w:bCs/>
                <w:color w:val="000000"/>
              </w:rPr>
            </w:pPr>
          </w:p>
        </w:tc>
        <w:tc>
          <w:tcPr>
            <w:tcW w:w="8869" w:type="dxa"/>
          </w:tcPr>
          <w:p w:rsidR="008767D8" w:rsidRPr="007275F9" w:rsidRDefault="00667FF9" w:rsidP="00AA3AA7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Straight Connector 23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 w:rsidR="008767D8" w:rsidRPr="007275F9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6" w:history="1">
              <w:r w:rsidR="008767D8" w:rsidRPr="007275F9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:rsidR="008767D8" w:rsidRPr="007275F9" w:rsidRDefault="008767D8" w:rsidP="00AA3AA7">
            <w:pPr>
              <w:jc w:val="center"/>
              <w:rPr>
                <w:b/>
              </w:rPr>
            </w:pPr>
            <w:r w:rsidRPr="007275F9">
              <w:rPr>
                <w:b/>
              </w:rPr>
              <w:t xml:space="preserve"> </w:t>
            </w:r>
          </w:p>
        </w:tc>
      </w:tr>
    </w:tbl>
    <w:p w:rsidR="00D0480B" w:rsidRDefault="008767D8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CSX454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>Distrib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uted Event Based Systems</w:t>
      </w:r>
    </w:p>
    <w:p w:rsidR="00D0480B" w:rsidRDefault="008767D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 3-0-0-3</w:t>
      </w:r>
    </w:p>
    <w:p w:rsidR="00D0480B" w:rsidRDefault="008767D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Pre-requisites:</w:t>
      </w:r>
      <w:r>
        <w:rPr>
          <w:rFonts w:ascii="Times New Roman" w:eastAsia="Times New Roman" w:hAnsi="Times New Roman" w:cs="Times New Roman"/>
          <w:sz w:val="24"/>
        </w:rPr>
        <w:t xml:space="preserve"> Distributed Systems/Distributed System Design</w:t>
      </w:r>
    </w:p>
    <w:p w:rsidR="00D0480B" w:rsidRDefault="008767D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Course Overview:</w:t>
      </w:r>
    </w:p>
    <w:p w:rsidR="00D0480B" w:rsidRDefault="008767D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purpose of this course is to cover basic concepts of distributed event-based systems (particularly, core principles and practices in functioning of such event-based systems) and their applicability in contemporary event-processing systems.</w:t>
      </w:r>
    </w:p>
    <w:p w:rsidR="00D0480B" w:rsidRDefault="00D0480B">
      <w:pPr>
        <w:spacing w:before="240"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</w:p>
    <w:p w:rsidR="00D0480B" w:rsidRDefault="008767D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Course Outcomes: </w:t>
      </w:r>
      <w:r>
        <w:rPr>
          <w:rFonts w:ascii="Times New Roman" w:eastAsia="Times New Roman" w:hAnsi="Times New Roman" w:cs="Times New Roman"/>
          <w:sz w:val="24"/>
        </w:rPr>
        <w:t>After completing this course, students should be able to:</w:t>
      </w:r>
    </w:p>
    <w:p w:rsidR="00D0480B" w:rsidRDefault="008767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cite</w:t>
      </w:r>
      <w:r>
        <w:rPr>
          <w:rFonts w:ascii="Times New Roman" w:eastAsia="Times New Roman" w:hAnsi="Times New Roman" w:cs="Times New Roman"/>
          <w:sz w:val="24"/>
        </w:rPr>
        <w:t xml:space="preserve"> different applicability approaches of distributed event-based systems in reality;</w:t>
      </w:r>
    </w:p>
    <w:p w:rsidR="00D0480B" w:rsidRDefault="008767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discuss</w:t>
      </w:r>
      <w:r>
        <w:rPr>
          <w:rFonts w:ascii="Times New Roman" w:eastAsia="Times New Roman" w:hAnsi="Times New Roman" w:cs="Times New Roman"/>
          <w:sz w:val="24"/>
        </w:rPr>
        <w:t xml:space="preserve"> fundamental concepts for functioning of distributed event-based systems;</w:t>
      </w:r>
    </w:p>
    <w:p w:rsidR="00D0480B" w:rsidRDefault="008767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solve</w:t>
      </w:r>
      <w:r>
        <w:rPr>
          <w:rFonts w:ascii="Times New Roman" w:eastAsia="Times New Roman" w:hAnsi="Times New Roman" w:cs="Times New Roman"/>
          <w:sz w:val="24"/>
        </w:rPr>
        <w:t xml:space="preserve"> qualitative/quantitative problems on design principles of distributed event-based systems.</w:t>
      </w:r>
    </w:p>
    <w:p w:rsidR="00D0480B" w:rsidRDefault="008767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determine</w:t>
      </w:r>
      <w:r>
        <w:rPr>
          <w:rFonts w:ascii="Times New Roman" w:eastAsia="Times New Roman" w:hAnsi="Times New Roman" w:cs="Times New Roman"/>
          <w:sz w:val="24"/>
        </w:rPr>
        <w:t xml:space="preserve"> functional and nonfunctional characteristics of architectural elements and patterns of distributed event-based systems.</w:t>
      </w:r>
    </w:p>
    <w:p w:rsidR="00D0480B" w:rsidRDefault="008767D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Course Outcomes: Cognitive Levels–Program Outcomes Matrix –</w:t>
      </w:r>
      <w:r>
        <w:rPr>
          <w:rFonts w:ascii="Times New Roman" w:eastAsia="Times New Roman" w:hAnsi="Times New Roman" w:cs="Times New Roman"/>
          <w:b/>
          <w:sz w:val="24"/>
        </w:rPr>
        <w:br/>
        <w:t>[S: Strong relation (3); M: Moderate relation (2); W: Weak relation (1); N: No relation (0)]</w:t>
      </w:r>
    </w:p>
    <w:p w:rsidR="00D0480B" w:rsidRDefault="00D04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66"/>
        <w:gridCol w:w="704"/>
        <w:gridCol w:w="485"/>
        <w:gridCol w:w="1200"/>
        <w:gridCol w:w="753"/>
        <w:gridCol w:w="452"/>
        <w:gridCol w:w="444"/>
        <w:gridCol w:w="769"/>
        <w:gridCol w:w="403"/>
        <w:gridCol w:w="590"/>
        <w:gridCol w:w="980"/>
        <w:gridCol w:w="688"/>
        <w:gridCol w:w="469"/>
      </w:tblGrid>
      <w:tr w:rsidR="00D0480B">
        <w:trPr>
          <w:cantSplit/>
          <w:jc w:val="right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 Outcomes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Cognitive Levels</w:t>
            </w:r>
          </w:p>
        </w:tc>
        <w:tc>
          <w:tcPr>
            <w:tcW w:w="7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 Outcomes</w:t>
            </w:r>
          </w:p>
        </w:tc>
      </w:tr>
      <w:tr w:rsidR="00D0480B">
        <w:trPr>
          <w:jc w:val="right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D048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D048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PO-1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(Engineering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knowledge)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PO-2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(Problem analysis)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PO-3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(Design/development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of solutions)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PO-4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(Conduct investigations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of complex problems)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PO-5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(Modern tool usage)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PO-6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(The engineer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and society)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PO-7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(Environment and sustainability)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PO-8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(Ethics)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PO-9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(Individual and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team work)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PO-10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(Communication)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PO-11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(Project management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and finance)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PO-12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(Life-long learning)</w:t>
            </w:r>
          </w:p>
        </w:tc>
      </w:tr>
      <w:tr w:rsidR="00D0480B">
        <w:trPr>
          <w:trHeight w:val="1"/>
          <w:jc w:val="righ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CO-1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Knowledge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</w:tr>
      <w:tr w:rsidR="00D0480B">
        <w:trPr>
          <w:trHeight w:val="1"/>
          <w:jc w:val="righ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CO-2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Comprehension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</w:tr>
      <w:tr w:rsidR="00D0480B">
        <w:trPr>
          <w:trHeight w:val="1"/>
          <w:jc w:val="righ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CO-3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Application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</w:tr>
      <w:tr w:rsidR="00D0480B">
        <w:trPr>
          <w:trHeight w:val="1"/>
          <w:jc w:val="righ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CO-4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Analysis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0480B" w:rsidRDefault="008767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</w:tr>
    </w:tbl>
    <w:p w:rsidR="00D0480B" w:rsidRDefault="00D04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480B" w:rsidRDefault="00D04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 I: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Lectures: 11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Introduction: </w:t>
      </w:r>
      <w:r>
        <w:rPr>
          <w:rFonts w:ascii="Times New Roman" w:eastAsia="Times New Roman" w:hAnsi="Times New Roman" w:cs="Times New Roman"/>
          <w:sz w:val="24"/>
        </w:rPr>
        <w:t>Event-based systems and different application scenarios; Evolution of event-based systems.</w:t>
      </w: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Distributed event-based systems (DEBS): </w:t>
      </w:r>
      <w:r>
        <w:rPr>
          <w:rFonts w:ascii="Times New Roman" w:eastAsia="Times New Roman" w:hAnsi="Times New Roman" w:cs="Times New Roman"/>
          <w:sz w:val="24"/>
        </w:rPr>
        <w:t>Event, subscription and notification service; Interaction models; Notification filtering mechanisms; Distributed notification service.</w:t>
      </w:r>
    </w:p>
    <w:p w:rsidR="00D0480B" w:rsidRDefault="00D0480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 II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Lectures: 10</w:t>
      </w: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Matching: </w:t>
      </w:r>
      <w:r>
        <w:rPr>
          <w:rFonts w:ascii="Times New Roman" w:eastAsia="Times New Roman" w:hAnsi="Times New Roman" w:cs="Times New Roman"/>
          <w:sz w:val="24"/>
        </w:rPr>
        <w:t>Content-based data and filter models; Matching algorithms: brute force, counting best, decision trees, binary decision diagrams, XML-based matching.</w:t>
      </w: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Routing: </w:t>
      </w:r>
      <w:r>
        <w:rPr>
          <w:rFonts w:ascii="Times New Roman" w:eastAsia="Times New Roman" w:hAnsi="Times New Roman" w:cs="Times New Roman"/>
          <w:sz w:val="24"/>
        </w:rPr>
        <w:t>Routing models; Content-based routing algorithms: flooding, identity-based, covering-based, merging-based.</w:t>
      </w:r>
    </w:p>
    <w:p w:rsidR="00D0480B" w:rsidRDefault="00D0480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 III: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Lectures: 12</w:t>
      </w: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DEBS design:</w:t>
      </w:r>
      <w:r>
        <w:rPr>
          <w:rFonts w:ascii="Times New Roman" w:eastAsia="Times New Roman" w:hAnsi="Times New Roman" w:cs="Times New Roman"/>
          <w:sz w:val="24"/>
        </w:rPr>
        <w:t xml:space="preserve"> Event-based components; Publish/subscribe functionality; Patterns, idioms and emitting notification.</w:t>
      </w: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Scoping: </w:t>
      </w:r>
      <w:r>
        <w:rPr>
          <w:rFonts w:ascii="Times New Roman" w:eastAsia="Times New Roman" w:hAnsi="Times New Roman" w:cs="Times New Roman"/>
          <w:sz w:val="24"/>
        </w:rPr>
        <w:t>Cooperation control; Scope visibility; Dynamic scopes, attributes and abstract scopes; Notification duplication and dissemination; Notification mapping; Scope architecture and interface.</w:t>
      </w: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Composite events: </w:t>
      </w:r>
      <w:r>
        <w:rPr>
          <w:rFonts w:ascii="Times New Roman" w:eastAsia="Times New Roman" w:hAnsi="Times New Roman" w:cs="Times New Roman"/>
          <w:sz w:val="24"/>
        </w:rPr>
        <w:t>Composite events; Composite event detection architectures; Composite events with scoping.</w:t>
      </w:r>
    </w:p>
    <w:p w:rsidR="00D0480B" w:rsidRDefault="00D0480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Unit IV: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Lectures: 9</w:t>
      </w:r>
    </w:p>
    <w:p w:rsidR="00D0480B" w:rsidRDefault="008767D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DEBS case studies:</w:t>
      </w:r>
      <w:r>
        <w:rPr>
          <w:rFonts w:ascii="Times New Roman" w:eastAsia="Times New Roman" w:hAnsi="Times New Roman" w:cs="Times New Roman"/>
          <w:sz w:val="24"/>
        </w:rPr>
        <w:t xml:space="preserve"> Case studies of contemporary DEBS, like CORBA, JINI, JMS, Gryphon, IBM WebSphere MQ etc.</w:t>
      </w:r>
    </w:p>
    <w:p w:rsidR="00D0480B" w:rsidRDefault="00D0480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</w:rPr>
      </w:pPr>
    </w:p>
    <w:p w:rsidR="00D0480B" w:rsidRDefault="008767D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Text/Reference Books:</w:t>
      </w:r>
    </w:p>
    <w:p w:rsidR="00D0480B" w:rsidRDefault="008767D8">
      <w:pPr>
        <w:numPr>
          <w:ilvl w:val="0"/>
          <w:numId w:val="2"/>
        </w:numPr>
        <w:tabs>
          <w:tab w:val="left" w:pos="720"/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Distributed event-based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systems</w:t>
      </w:r>
      <w:r>
        <w:rPr>
          <w:rFonts w:ascii="Times New Roman" w:eastAsia="Times New Roman" w:hAnsi="Times New Roman" w:cs="Times New Roman"/>
          <w:sz w:val="24"/>
        </w:rPr>
        <w:t>.Gero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Mühl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Ludger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Peter </w:t>
      </w:r>
      <w:proofErr w:type="spellStart"/>
      <w:r>
        <w:rPr>
          <w:rFonts w:ascii="Times New Roman" w:eastAsia="Times New Roman" w:hAnsi="Times New Roman" w:cs="Times New Roman"/>
          <w:sz w:val="24"/>
        </w:rPr>
        <w:t>Pietzuch</w:t>
      </w:r>
      <w:proofErr w:type="spellEnd"/>
      <w:r>
        <w:rPr>
          <w:rFonts w:ascii="Times New Roman" w:eastAsia="Times New Roman" w:hAnsi="Times New Roman" w:cs="Times New Roman"/>
          <w:sz w:val="24"/>
        </w:rPr>
        <w:t>. Springer Science &amp; Business Media, 2006.</w:t>
      </w:r>
    </w:p>
    <w:p w:rsidR="00D0480B" w:rsidRDefault="008767D8">
      <w:pPr>
        <w:numPr>
          <w:ilvl w:val="0"/>
          <w:numId w:val="2"/>
        </w:numPr>
        <w:tabs>
          <w:tab w:val="left" w:pos="720"/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Reasoning in Event-Based Distributed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Systems.</w:t>
      </w:r>
      <w:r>
        <w:rPr>
          <w:rFonts w:ascii="Times New Roman" w:eastAsia="Times New Roman" w:hAnsi="Times New Roman" w:cs="Times New Roman"/>
          <w:sz w:val="24"/>
        </w:rPr>
        <w:t>Sven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Helmer, Alexandra </w:t>
      </w:r>
      <w:proofErr w:type="spellStart"/>
      <w:r>
        <w:rPr>
          <w:rFonts w:ascii="Times New Roman" w:eastAsia="Times New Roman" w:hAnsi="Times New Roman" w:cs="Times New Roman"/>
          <w:sz w:val="24"/>
        </w:rPr>
        <w:t>Poulovassilis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Fatos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Xhafa</w:t>
      </w:r>
      <w:proofErr w:type="spellEnd"/>
      <w:r>
        <w:rPr>
          <w:rFonts w:ascii="Times New Roman" w:eastAsia="Times New Roman" w:hAnsi="Times New Roman" w:cs="Times New Roman"/>
          <w:sz w:val="24"/>
        </w:rPr>
        <w:t>, Springer Publishing Company, 2013.</w:t>
      </w:r>
    </w:p>
    <w:p w:rsidR="00D0480B" w:rsidRDefault="008767D8">
      <w:pPr>
        <w:numPr>
          <w:ilvl w:val="0"/>
          <w:numId w:val="2"/>
        </w:numPr>
        <w:tabs>
          <w:tab w:val="left" w:pos="720"/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Principles and Applications of Distributed Event-Based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Systems.</w:t>
      </w:r>
      <w:r>
        <w:rPr>
          <w:rFonts w:ascii="Times New Roman" w:eastAsia="Times New Roman" w:hAnsi="Times New Roman" w:cs="Times New Roman"/>
          <w:sz w:val="24"/>
        </w:rPr>
        <w:t>Annika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</w:rPr>
        <w:t>Hinze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Willie van Peer, Sonia </w:t>
      </w:r>
      <w:proofErr w:type="spellStart"/>
      <w:r>
        <w:rPr>
          <w:rFonts w:ascii="Times New Roman" w:eastAsia="Times New Roman" w:hAnsi="Times New Roman" w:cs="Times New Roman"/>
          <w:sz w:val="24"/>
        </w:rPr>
        <w:t>Zyngier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Vander </w:t>
      </w:r>
      <w:proofErr w:type="spellStart"/>
      <w:r>
        <w:rPr>
          <w:rFonts w:ascii="Times New Roman" w:eastAsia="Times New Roman" w:hAnsi="Times New Roman" w:cs="Times New Roman"/>
          <w:sz w:val="24"/>
        </w:rPr>
        <w:t>Viana</w:t>
      </w:r>
      <w:proofErr w:type="spellEnd"/>
      <w:r>
        <w:rPr>
          <w:rFonts w:ascii="Times New Roman" w:eastAsia="Times New Roman" w:hAnsi="Times New Roman" w:cs="Times New Roman"/>
          <w:sz w:val="24"/>
        </w:rPr>
        <w:t>, IGI Publishing Hershey, 2010.</w:t>
      </w:r>
    </w:p>
    <w:p w:rsidR="00D0480B" w:rsidRDefault="008767D8">
      <w:pPr>
        <w:numPr>
          <w:ilvl w:val="0"/>
          <w:numId w:val="2"/>
        </w:numPr>
        <w:tabs>
          <w:tab w:val="left" w:pos="720"/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Jon Siegel, </w:t>
      </w:r>
      <w:r>
        <w:rPr>
          <w:rFonts w:ascii="Times New Roman" w:eastAsia="Times New Roman" w:hAnsi="Times New Roman" w:cs="Times New Roman"/>
          <w:i/>
          <w:sz w:val="24"/>
        </w:rPr>
        <w:t>Quick CORBA 3</w:t>
      </w:r>
      <w:r>
        <w:rPr>
          <w:rFonts w:ascii="Times New Roman" w:eastAsia="Times New Roman" w:hAnsi="Times New Roman" w:cs="Times New Roman"/>
          <w:sz w:val="24"/>
        </w:rPr>
        <w:t>, John Wiley &amp; Sons, 2001.</w:t>
      </w:r>
    </w:p>
    <w:p w:rsidR="00D0480B" w:rsidRDefault="008767D8">
      <w:pPr>
        <w:numPr>
          <w:ilvl w:val="0"/>
          <w:numId w:val="2"/>
        </w:numPr>
        <w:tabs>
          <w:tab w:val="left" w:pos="720"/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Jini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Technology: An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Overview</w:t>
      </w:r>
      <w:r>
        <w:rPr>
          <w:rFonts w:ascii="Times New Roman" w:eastAsia="Times New Roman" w:hAnsi="Times New Roman" w:cs="Times New Roman"/>
          <w:sz w:val="24"/>
        </w:rPr>
        <w:t>.Ilango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Kumaran and S. </w:t>
      </w:r>
      <w:proofErr w:type="spellStart"/>
      <w:r>
        <w:rPr>
          <w:rFonts w:ascii="Times New Roman" w:eastAsia="Times New Roman" w:hAnsi="Times New Roman" w:cs="Times New Roman"/>
          <w:sz w:val="24"/>
        </w:rPr>
        <w:t>Ilango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Kumaran, Prentice Hall, 2001.</w:t>
      </w:r>
    </w:p>
    <w:p w:rsidR="00D0480B" w:rsidRDefault="008767D8">
      <w:pPr>
        <w:numPr>
          <w:ilvl w:val="0"/>
          <w:numId w:val="2"/>
        </w:numPr>
        <w:tabs>
          <w:tab w:val="left" w:pos="720"/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Enterprise Messaging Using JMS and IBM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Websphere.</w:t>
      </w:r>
      <w:r>
        <w:rPr>
          <w:rFonts w:ascii="Times New Roman" w:eastAsia="Times New Roman" w:hAnsi="Times New Roman" w:cs="Times New Roman"/>
          <w:sz w:val="24"/>
        </w:rPr>
        <w:t>Kareem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Yusuf, Prentice Hall, 2004.</w:t>
      </w:r>
    </w:p>
    <w:p w:rsidR="00D0480B" w:rsidRDefault="008767D8">
      <w:pPr>
        <w:numPr>
          <w:ilvl w:val="0"/>
          <w:numId w:val="2"/>
        </w:numPr>
        <w:tabs>
          <w:tab w:val="left" w:pos="720"/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WebSphere MQ Primer: An Introduction to Messaging and WebSphere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MQ.</w:t>
      </w:r>
      <w:r>
        <w:rPr>
          <w:rFonts w:ascii="Times New Roman" w:eastAsia="Times New Roman" w:hAnsi="Times New Roman" w:cs="Times New Roman"/>
          <w:sz w:val="24"/>
        </w:rPr>
        <w:t>Mark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E. Taylor, IBM Redbooks, 2012.</w:t>
      </w:r>
    </w:p>
    <w:p w:rsidR="00D0480B" w:rsidRDefault="00D0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0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1F0"/>
    <w:multiLevelType w:val="multilevel"/>
    <w:tmpl w:val="32288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743CD8"/>
    <w:multiLevelType w:val="multilevel"/>
    <w:tmpl w:val="D8F4A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480B"/>
    <w:rsid w:val="00667FF9"/>
    <w:rsid w:val="008767D8"/>
    <w:rsid w:val="00D0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5:docId w15:val="{1F5556B2-F1D5-4DFC-A16C-BB5D91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76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p.ac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akshay</cp:lastModifiedBy>
  <cp:revision>3</cp:revision>
  <dcterms:created xsi:type="dcterms:W3CDTF">2019-02-15T13:57:00Z</dcterms:created>
  <dcterms:modified xsi:type="dcterms:W3CDTF">2019-02-16T13:56:00Z</dcterms:modified>
</cp:coreProperties>
</file>