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82" w:rsidRDefault="000F2B82" w:rsidP="009D38E1"/>
    <w:p w:rsidR="00C30BBF" w:rsidRDefault="00C30BBF" w:rsidP="00C30BBF">
      <w:r>
        <w:t xml:space="preserve">3CE105 Fluid Mechanics &amp; Hydraulics (Core) </w:t>
      </w:r>
    </w:p>
    <w:p w:rsidR="00C30BBF" w:rsidRDefault="00C30BBF" w:rsidP="00C30BBF">
      <w:r>
        <w:t xml:space="preserve">L-T-P-Cr: 3-1-0-4 Objective: To impart knowledge and skill of experimental fluid properties, basic and empirical equations of fluid mechanics pertaining to both statics and dynamics. Theory: 1. Introduction: Fluid properties- density, viscosity, compressibility, ideal and real fluids.           2 </w:t>
      </w:r>
      <w:proofErr w:type="gramStart"/>
      <w:r>
        <w:t>Lecture</w:t>
      </w:r>
      <w:proofErr w:type="gramEnd"/>
    </w:p>
    <w:p w:rsidR="00C30BBF" w:rsidRDefault="00C30BBF" w:rsidP="00C30BBF">
      <w:r>
        <w:t xml:space="preserve">2. Hydrostatics: fluid force on plane and curved surfaces, </w:t>
      </w:r>
      <w:proofErr w:type="spellStart"/>
      <w:r>
        <w:t>manometry</w:t>
      </w:r>
      <w:proofErr w:type="spellEnd"/>
      <w:r>
        <w:t>, buoyancy, uniformly accelerated motion.        4 Lectures</w:t>
      </w:r>
    </w:p>
    <w:p w:rsidR="00C30BBF" w:rsidRDefault="00C30BBF" w:rsidP="00C30BBF">
      <w:r>
        <w:t xml:space="preserve"> 3. Kinematics of fluid flow: Stream Lines, </w:t>
      </w:r>
      <w:proofErr w:type="spellStart"/>
      <w:r>
        <w:t>Pathlines</w:t>
      </w:r>
      <w:proofErr w:type="spellEnd"/>
      <w:r>
        <w:t xml:space="preserve">, </w:t>
      </w:r>
      <w:proofErr w:type="spellStart"/>
      <w:r>
        <w:t>Streaklines</w:t>
      </w:r>
      <w:proofErr w:type="spellEnd"/>
      <w:r>
        <w:t xml:space="preserve">; </w:t>
      </w:r>
      <w:proofErr w:type="spellStart"/>
      <w:r>
        <w:t>Eularian</w:t>
      </w:r>
      <w:proofErr w:type="spellEnd"/>
      <w:r>
        <w:t xml:space="preserve"> and </w:t>
      </w:r>
      <w:proofErr w:type="spellStart"/>
      <w:r>
        <w:t>Lagrangian</w:t>
      </w:r>
      <w:proofErr w:type="spellEnd"/>
      <w:r>
        <w:t xml:space="preserve"> Concepts; </w:t>
      </w:r>
      <w:proofErr w:type="spellStart"/>
      <w:r>
        <w:t>Irrotational</w:t>
      </w:r>
      <w:proofErr w:type="spellEnd"/>
      <w:r>
        <w:t xml:space="preserve"> motion; Stream and Potential Functions, Flow Nets and solution to Laplace equation.        5 Lectures</w:t>
      </w:r>
    </w:p>
    <w:p w:rsidR="00C30BBF" w:rsidRDefault="00C30BBF" w:rsidP="00C30BBF">
      <w:r>
        <w:t xml:space="preserve"> 4. Dynamics of fluid flow: Control Volume Concepts, Euler and </w:t>
      </w:r>
      <w:proofErr w:type="spellStart"/>
      <w:r>
        <w:t>Bernouli’s</w:t>
      </w:r>
      <w:proofErr w:type="spellEnd"/>
      <w:r>
        <w:t xml:space="preserve"> theorem and various applications like </w:t>
      </w:r>
      <w:proofErr w:type="spellStart"/>
      <w:proofErr w:type="gramStart"/>
      <w:r>
        <w:t>pitot</w:t>
      </w:r>
      <w:proofErr w:type="spellEnd"/>
      <w:proofErr w:type="gramEnd"/>
      <w:r>
        <w:t xml:space="preserve"> tube, </w:t>
      </w:r>
      <w:proofErr w:type="spellStart"/>
      <w:r>
        <w:t>venturimeter</w:t>
      </w:r>
      <w:proofErr w:type="spellEnd"/>
      <w:r>
        <w:t xml:space="preserve">, orifice meter, notches and weirs etc; Impulse momentum theory and applications.      7 Lectures </w:t>
      </w:r>
    </w:p>
    <w:p w:rsidR="00C30BBF" w:rsidRDefault="00C30BBF" w:rsidP="00C30BBF">
      <w:r>
        <w:t xml:space="preserve">5. Introduction to </w:t>
      </w:r>
      <w:proofErr w:type="spellStart"/>
      <w:r>
        <w:t>NavierStoke’s</w:t>
      </w:r>
      <w:proofErr w:type="spellEnd"/>
      <w:r>
        <w:t xml:space="preserve"> Equation, Flow of fluids in closed conduits, Laminar flow of viscous incompressible fluids, Darcy-</w:t>
      </w:r>
      <w:proofErr w:type="spellStart"/>
      <w:r>
        <w:t>Weisbach</w:t>
      </w:r>
      <w:proofErr w:type="spellEnd"/>
      <w:r>
        <w:t xml:space="preserve"> equation, Major &amp; minor losses in pipes, Moody’s diagram Hardy-Cross method for pipe networks. </w:t>
      </w:r>
      <w:proofErr w:type="gramStart"/>
      <w:r>
        <w:t>6 Lectures 6.</w:t>
      </w:r>
      <w:proofErr w:type="gramEnd"/>
      <w:r>
        <w:t xml:space="preserve"> </w:t>
      </w:r>
      <w:proofErr w:type="gramStart"/>
      <w:r>
        <w:t>Dimensional Analysis.</w:t>
      </w:r>
      <w:proofErr w:type="gramEnd"/>
      <w:r>
        <w:t xml:space="preserve">             1 </w:t>
      </w:r>
      <w:proofErr w:type="gramStart"/>
      <w:r>
        <w:t>Lectures</w:t>
      </w:r>
      <w:proofErr w:type="gramEnd"/>
    </w:p>
    <w:p w:rsidR="00C30BBF" w:rsidRDefault="00C30BBF" w:rsidP="00C30BBF">
      <w:r>
        <w:t xml:space="preserve"> 7. Forces on immersed bodies: concepts of separation, drag force, circulation and lift force. Dimensional Analysis, Model Similitude: Theory and application.   5 Lectures</w:t>
      </w:r>
    </w:p>
    <w:p w:rsidR="00C30BBF" w:rsidRDefault="00C30BBF" w:rsidP="00C30BBF">
      <w:r>
        <w:t xml:space="preserve"> 8. Introduction to Turbulent Flow       5 Lectures </w:t>
      </w:r>
    </w:p>
    <w:p w:rsidR="00C30BBF" w:rsidRDefault="00C30BBF" w:rsidP="00C30BBF">
      <w:r>
        <w:t>9. Concepts of boundary layer flow: Introduction, boundary layer growth over a flat plate, Boundary layer thickness, laminar boundary layer, turbulent boundary layer, transition from laminar to turbulent flow.       7 Lectures</w:t>
      </w:r>
    </w:p>
    <w:p w:rsidR="00C30BBF" w:rsidRDefault="00C30BBF" w:rsidP="00C30BBF">
      <w:r>
        <w:t xml:space="preserve"> Text Books: 1. A. K. Jain, Fluid Mechanics. 2. </w:t>
      </w:r>
      <w:proofErr w:type="spellStart"/>
      <w:r>
        <w:t>Modi</w:t>
      </w:r>
      <w:proofErr w:type="spellEnd"/>
      <w:r>
        <w:t xml:space="preserve">&amp; Seth, Fluid Mechanics. 3. </w:t>
      </w:r>
      <w:proofErr w:type="spellStart"/>
      <w:r>
        <w:t>Garde</w:t>
      </w:r>
      <w:proofErr w:type="spellEnd"/>
      <w:r>
        <w:t xml:space="preserve"> and </w:t>
      </w:r>
      <w:proofErr w:type="spellStart"/>
      <w:r>
        <w:t>Mazumadar</w:t>
      </w:r>
      <w:proofErr w:type="spellEnd"/>
      <w:r>
        <w:t xml:space="preserve">, Fluid Mechanics, </w:t>
      </w:r>
      <w:proofErr w:type="spellStart"/>
      <w:r>
        <w:t>Nemchand</w:t>
      </w:r>
      <w:proofErr w:type="spellEnd"/>
      <w:r>
        <w:t xml:space="preserve"> Bros, </w:t>
      </w:r>
      <w:proofErr w:type="spellStart"/>
      <w:r>
        <w:t>Roorkee</w:t>
      </w:r>
      <w:proofErr w:type="spellEnd"/>
      <w:r>
        <w:t xml:space="preserve">. </w:t>
      </w:r>
    </w:p>
    <w:p w:rsidR="00C30BBF" w:rsidRDefault="00C30BBF" w:rsidP="00C30BBF">
      <w:r>
        <w:t xml:space="preserve">Reference Books: 1. V. L. Streeter E.B. and Wylie, Fluid Mechanics, McGraw Hill. 2. Fox &amp; McDonald, Fluid Mechanics, John Wiley. 3. Munson, Fluid Mechanics, John Wiley. 4. F. M. White, Fluid Mechanics, McGraw Hill Int. edition. 5. R. L. Dougherty, J.B. </w:t>
      </w:r>
      <w:proofErr w:type="spellStart"/>
      <w:r>
        <w:t>Franzini</w:t>
      </w:r>
      <w:proofErr w:type="spellEnd"/>
      <w:r>
        <w:t xml:space="preserve">, E.J. </w:t>
      </w:r>
      <w:proofErr w:type="spellStart"/>
      <w:r>
        <w:t>Finnermore</w:t>
      </w:r>
      <w:proofErr w:type="spellEnd"/>
      <w:r>
        <w:t xml:space="preserve">: Fluid Mechanics with Engineering Application, McGraw Hill International Edition. 6. I.H. Shames, Fluid Mechanics, PHI.  </w:t>
      </w:r>
    </w:p>
    <w:p w:rsidR="00C30BBF" w:rsidRDefault="00C30BBF" w:rsidP="00C30BBF">
      <w:r>
        <w:t>Expected Outcome: Students will be able to understand fluid properties and define and solve experimental problems in fluid mechanics using the basic and empirical equations of fluid mechanics</w:t>
      </w:r>
    </w:p>
    <w:sectPr w:rsidR="00C30BBF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F2B82"/>
    <w:rsid w:val="002F7A58"/>
    <w:rsid w:val="004273EA"/>
    <w:rsid w:val="005A3DF6"/>
    <w:rsid w:val="005A6D3A"/>
    <w:rsid w:val="009D38E1"/>
    <w:rsid w:val="00C30BBF"/>
    <w:rsid w:val="00E1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2053</Characters>
  <Application>Microsoft Office Word</Application>
  <DocSecurity>0</DocSecurity>
  <Lines>17</Lines>
  <Paragraphs>4</Paragraphs>
  <ScaleCrop>false</ScaleCrop>
  <Company>Hewlett-Packard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2015-09-06T13:32:00Z</dcterms:created>
  <dcterms:modified xsi:type="dcterms:W3CDTF">2015-09-06T13:32:00Z</dcterms:modified>
</cp:coreProperties>
</file>